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7F" w:rsidRDefault="00FB6A7F" w:rsidP="00FB6A7F">
      <w:pPr>
        <w:jc w:val="center"/>
        <w:rPr>
          <w:rFonts w:ascii="Arial" w:hAnsi="Arial" w:cs="Arial"/>
          <w:b/>
          <w:bCs/>
        </w:rPr>
      </w:pPr>
      <w:bookmarkStart w:id="0" w:name="_GoBack"/>
      <w:bookmarkEnd w:id="0"/>
      <w:r w:rsidRPr="00FB6A7F">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PNA Logo" style="width:249pt;height:423pt;visibility:visible">
            <v:imagedata r:id="rId7" o:title="NEPNA Logo"/>
          </v:shape>
        </w:pict>
      </w:r>
    </w:p>
    <w:p w:rsidR="00FB6A7F" w:rsidRDefault="00FB6A7F" w:rsidP="00FB6A7F">
      <w:pPr>
        <w:pStyle w:val="Caption"/>
      </w:pPr>
      <w:r>
        <w:t>NEIGHBORHOOD AND COMMUNITY ENGAGEMENT</w:t>
      </w:r>
    </w:p>
    <w:p w:rsidR="00FB6A7F" w:rsidRDefault="00FB6A7F" w:rsidP="00FB6A7F">
      <w:pPr>
        <w:jc w:val="center"/>
        <w:rPr>
          <w:rFonts w:ascii="Calibri" w:hAnsi="Calibri"/>
          <w:b/>
          <w:bCs/>
          <w:sz w:val="32"/>
        </w:rPr>
      </w:pPr>
      <w:r>
        <w:rPr>
          <w:rFonts w:ascii="Calibri" w:hAnsi="Calibri"/>
          <w:b/>
          <w:bCs/>
          <w:sz w:val="32"/>
        </w:rPr>
        <w:t xml:space="preserve">COMMUNITY PARTICIPATION PROGRAM </w:t>
      </w:r>
    </w:p>
    <w:p w:rsidR="00FB6A7F" w:rsidRDefault="00FB6A7F" w:rsidP="00FB6A7F">
      <w:pPr>
        <w:jc w:val="center"/>
        <w:rPr>
          <w:rFonts w:ascii="Calibri" w:hAnsi="Calibri"/>
          <w:b/>
          <w:bCs/>
          <w:sz w:val="32"/>
        </w:rPr>
      </w:pPr>
    </w:p>
    <w:p w:rsidR="00FB6A7F" w:rsidRDefault="00FB6A7F" w:rsidP="00FB6A7F">
      <w:pPr>
        <w:jc w:val="center"/>
        <w:rPr>
          <w:rFonts w:ascii="Calibri" w:hAnsi="Calibri"/>
          <w:b/>
          <w:bCs/>
          <w:sz w:val="32"/>
        </w:rPr>
      </w:pPr>
    </w:p>
    <w:p w:rsidR="00FB6A7F" w:rsidRDefault="00FB6A7F" w:rsidP="00FB6A7F">
      <w:pPr>
        <w:jc w:val="center"/>
        <w:rPr>
          <w:rFonts w:ascii="Calibri" w:hAnsi="Calibri"/>
          <w:b/>
          <w:bCs/>
          <w:sz w:val="32"/>
        </w:rPr>
      </w:pPr>
      <w:r>
        <w:rPr>
          <w:rFonts w:ascii="Calibri" w:hAnsi="Calibri"/>
          <w:b/>
          <w:bCs/>
          <w:sz w:val="32"/>
        </w:rPr>
        <w:t>201</w:t>
      </w:r>
      <w:r w:rsidR="0020181F">
        <w:rPr>
          <w:rFonts w:ascii="Calibri" w:hAnsi="Calibri"/>
          <w:b/>
          <w:bCs/>
          <w:sz w:val="32"/>
        </w:rPr>
        <w:t>7</w:t>
      </w:r>
      <w:r>
        <w:rPr>
          <w:rFonts w:ascii="Calibri" w:hAnsi="Calibri"/>
          <w:b/>
          <w:bCs/>
          <w:sz w:val="32"/>
        </w:rPr>
        <w:t>-201</w:t>
      </w:r>
      <w:r w:rsidR="0020181F">
        <w:rPr>
          <w:rFonts w:ascii="Calibri" w:hAnsi="Calibri"/>
          <w:b/>
          <w:bCs/>
          <w:sz w:val="32"/>
        </w:rPr>
        <w:t>9</w:t>
      </w:r>
      <w:r>
        <w:rPr>
          <w:rFonts w:ascii="Calibri" w:hAnsi="Calibri"/>
          <w:b/>
          <w:bCs/>
          <w:sz w:val="32"/>
        </w:rPr>
        <w:t xml:space="preserve"> APPLICATION</w:t>
      </w:r>
    </w:p>
    <w:p w:rsidR="00FB6A7F" w:rsidRDefault="00FB6A7F" w:rsidP="00FB6A7F">
      <w:pPr>
        <w:jc w:val="center"/>
        <w:rPr>
          <w:rFonts w:ascii="Calibri" w:hAnsi="Calibri"/>
          <w:b/>
          <w:bCs/>
          <w:sz w:val="32"/>
        </w:rPr>
      </w:pPr>
    </w:p>
    <w:p w:rsidR="00FB6A7F" w:rsidRDefault="00FB6A7F" w:rsidP="00FB6A7F">
      <w:pPr>
        <w:rPr>
          <w:rFonts w:ascii="Calibri" w:hAnsi="Calibri"/>
          <w:b/>
          <w:bCs/>
          <w:sz w:val="32"/>
        </w:rPr>
      </w:pPr>
    </w:p>
    <w:p w:rsidR="00FB6A7F" w:rsidRDefault="00FB6A7F" w:rsidP="00FB6A7F">
      <w:pPr>
        <w:jc w:val="center"/>
        <w:rPr>
          <w:rFonts w:ascii="Calibri" w:hAnsi="Calibri"/>
          <w:b/>
          <w:bCs/>
          <w:sz w:val="32"/>
        </w:rPr>
      </w:pPr>
    </w:p>
    <w:p w:rsidR="00FB6A7F" w:rsidRDefault="006A6B41" w:rsidP="00FB6A7F">
      <w:pPr>
        <w:jc w:val="center"/>
        <w:rPr>
          <w:rFonts w:ascii="Calibri" w:hAnsi="Calibri"/>
          <w:b/>
          <w:bCs/>
          <w:sz w:val="32"/>
        </w:rPr>
      </w:pPr>
      <w:r>
        <w:rPr>
          <w:rFonts w:ascii="Calibri" w:hAnsi="Calibri"/>
          <w:b/>
          <w:bCs/>
          <w:sz w:val="32"/>
        </w:rPr>
        <w:t>Approve by the neighborhood on</w:t>
      </w:r>
      <w:r w:rsidR="00FB6A7F">
        <w:rPr>
          <w:rFonts w:ascii="Calibri" w:hAnsi="Calibri"/>
          <w:b/>
          <w:bCs/>
          <w:sz w:val="32"/>
        </w:rPr>
        <w:t xml:space="preserve"> </w:t>
      </w:r>
      <w:r w:rsidR="0020181F">
        <w:rPr>
          <w:rFonts w:ascii="Calibri" w:hAnsi="Calibri"/>
          <w:b/>
          <w:bCs/>
          <w:sz w:val="32"/>
        </w:rPr>
        <w:t>12</w:t>
      </w:r>
      <w:r w:rsidR="00FB6A7F">
        <w:rPr>
          <w:rFonts w:ascii="Calibri" w:hAnsi="Calibri"/>
          <w:b/>
          <w:bCs/>
          <w:sz w:val="32"/>
        </w:rPr>
        <w:t>/</w:t>
      </w:r>
      <w:r w:rsidR="00B05C77">
        <w:rPr>
          <w:rFonts w:ascii="Calibri" w:hAnsi="Calibri"/>
          <w:b/>
          <w:bCs/>
          <w:sz w:val="32"/>
        </w:rPr>
        <w:t>1</w:t>
      </w:r>
      <w:r w:rsidR="0020181F">
        <w:rPr>
          <w:rFonts w:ascii="Calibri" w:hAnsi="Calibri"/>
          <w:b/>
          <w:bCs/>
          <w:sz w:val="32"/>
        </w:rPr>
        <w:t>4</w:t>
      </w:r>
      <w:r w:rsidR="00FB6A7F">
        <w:rPr>
          <w:rFonts w:ascii="Calibri" w:hAnsi="Calibri"/>
          <w:b/>
          <w:bCs/>
          <w:sz w:val="32"/>
        </w:rPr>
        <w:t>/1</w:t>
      </w:r>
      <w:r w:rsidR="0020181F">
        <w:rPr>
          <w:rFonts w:ascii="Calibri" w:hAnsi="Calibri"/>
          <w:b/>
          <w:bCs/>
          <w:sz w:val="32"/>
        </w:rPr>
        <w:t>6</w:t>
      </w:r>
    </w:p>
    <w:p w:rsidR="00FB6A7F" w:rsidRDefault="00FB6A7F" w:rsidP="00FB6A7F">
      <w:pPr>
        <w:jc w:val="center"/>
        <w:rPr>
          <w:rFonts w:ascii="Calibri" w:hAnsi="Calibri"/>
          <w:b/>
          <w:bCs/>
          <w:sz w:val="32"/>
        </w:rPr>
      </w:pPr>
    </w:p>
    <w:p w:rsidR="00FB6A7F" w:rsidRDefault="00FB6A7F" w:rsidP="00FB6A7F">
      <w:pPr>
        <w:jc w:val="center"/>
        <w:rPr>
          <w:rFonts w:ascii="Calibri" w:hAnsi="Calibri"/>
          <w:b/>
          <w:bCs/>
          <w:sz w:val="32"/>
        </w:rPr>
      </w:pPr>
    </w:p>
    <w:p w:rsidR="00FB6A7F" w:rsidRDefault="00FB6A7F" w:rsidP="00FB6A7F">
      <w:pPr>
        <w:jc w:val="center"/>
        <w:rPr>
          <w:rFonts w:ascii="Calibri" w:hAnsi="Calibri"/>
        </w:rPr>
      </w:pPr>
    </w:p>
    <w:p w:rsidR="00FB6A7F" w:rsidRDefault="00FB6A7F" w:rsidP="00FB6A7F">
      <w:pPr>
        <w:jc w:val="center"/>
        <w:rPr>
          <w:rFonts w:ascii="Calibri" w:hAnsi="Calibri"/>
          <w:b/>
          <w:bCs/>
        </w:rPr>
      </w:pPr>
      <w:r>
        <w:rPr>
          <w:rFonts w:ascii="Calibri" w:hAnsi="Calibri"/>
          <w:b/>
          <w:bCs/>
        </w:rPr>
        <w:t>COMMUNITY PARTICIPATION PROGRAM</w:t>
      </w:r>
    </w:p>
    <w:p w:rsidR="00FB6A7F" w:rsidRDefault="00FB6A7F" w:rsidP="00FB6A7F">
      <w:pPr>
        <w:jc w:val="center"/>
        <w:rPr>
          <w:rFonts w:ascii="Calibri" w:hAnsi="Calibri"/>
        </w:rPr>
      </w:pPr>
      <w:r>
        <w:rPr>
          <w:rFonts w:ascii="Calibri" w:hAnsi="Calibri"/>
          <w:b/>
          <w:bCs/>
        </w:rPr>
        <w:t>Application Template</w:t>
      </w:r>
    </w:p>
    <w:p w:rsidR="00FB6A7F" w:rsidRDefault="00FB6A7F" w:rsidP="00FB6A7F">
      <w:pPr>
        <w:rPr>
          <w:rFonts w:ascii="Calibri" w:hAnsi="Calibri"/>
        </w:rPr>
      </w:pPr>
    </w:p>
    <w:p w:rsidR="00FB6A7F" w:rsidRDefault="00FB6A7F" w:rsidP="00FB6A7F">
      <w:pPr>
        <w:rPr>
          <w:rFonts w:ascii="Calibri" w:hAnsi="Calibri"/>
        </w:rPr>
      </w:pPr>
      <w:r>
        <w:rPr>
          <w:rFonts w:ascii="Calibri" w:hAnsi="Calibri"/>
        </w:rPr>
        <w:t>Please feel free to use this template as a guide to developing your submission for funding from the Community Participation Program. The level of detail should be appropriate to your organization’s proposed activities, and to the level of funding allocated for your organization.</w:t>
      </w:r>
    </w:p>
    <w:p w:rsidR="00FB6A7F" w:rsidRDefault="00FB6A7F" w:rsidP="00FB6A7F">
      <w:pPr>
        <w:rPr>
          <w:rFonts w:ascii="Calibri" w:hAnsi="Calibri"/>
        </w:rPr>
      </w:pPr>
    </w:p>
    <w:p w:rsidR="00FB6A7F" w:rsidRDefault="00FB6A7F" w:rsidP="00FB6A7F">
      <w:pPr>
        <w:rPr>
          <w:rFonts w:ascii="Calibri" w:hAnsi="Calibri"/>
          <w:b/>
          <w:bCs/>
          <w:u w:val="single"/>
        </w:rPr>
      </w:pPr>
      <w:r>
        <w:rPr>
          <w:rFonts w:ascii="Calibri" w:hAnsi="Calibri"/>
          <w:b/>
          <w:bCs/>
          <w:u w:val="single"/>
        </w:rPr>
        <w:t>CONTACT INFORMATION:</w:t>
      </w:r>
    </w:p>
    <w:p w:rsidR="00FB6A7F" w:rsidRDefault="00FB6A7F" w:rsidP="00FB6A7F"/>
    <w:tbl>
      <w:tblPr>
        <w:tblW w:w="9828" w:type="dxa"/>
        <w:tblBorders>
          <w:top w:val="single" w:sz="4" w:space="0" w:color="000000"/>
          <w:left w:val="single" w:sz="4" w:space="0" w:color="000000"/>
          <w:bottom w:val="single" w:sz="4" w:space="0" w:color="000000"/>
          <w:right w:val="single" w:sz="4" w:space="0" w:color="000000"/>
          <w:insideH w:val="single" w:sz="4" w:space="0" w:color="000000"/>
        </w:tblBorders>
        <w:tblLook w:val="00BF" w:firstRow="1" w:lastRow="0" w:firstColumn="1" w:lastColumn="0" w:noHBand="0" w:noVBand="0"/>
      </w:tblPr>
      <w:tblGrid>
        <w:gridCol w:w="2268"/>
        <w:gridCol w:w="7560"/>
      </w:tblGrid>
      <w:tr w:rsidR="00FB6A7F" w:rsidTr="005C55E0">
        <w:tc>
          <w:tcPr>
            <w:tcW w:w="2268" w:type="dxa"/>
          </w:tcPr>
          <w:p w:rsidR="00FB6A7F" w:rsidRDefault="00FB6A7F" w:rsidP="005C55E0">
            <w:pPr>
              <w:jc w:val="right"/>
              <w:rPr>
                <w:rFonts w:ascii="Calibri" w:hAnsi="Calibri"/>
                <w:b/>
                <w:bCs/>
              </w:rPr>
            </w:pPr>
            <w:r>
              <w:rPr>
                <w:rFonts w:ascii="Calibri" w:hAnsi="Calibri"/>
                <w:b/>
                <w:bCs/>
              </w:rPr>
              <w:t>Organization Name:</w:t>
            </w:r>
          </w:p>
        </w:tc>
        <w:tc>
          <w:tcPr>
            <w:tcW w:w="7560" w:type="dxa"/>
          </w:tcPr>
          <w:p w:rsidR="00FB6A7F" w:rsidRDefault="00FB6A7F" w:rsidP="005C55E0">
            <w:pPr>
              <w:rPr>
                <w:rFonts w:ascii="Calibri" w:hAnsi="Calibri"/>
              </w:rPr>
            </w:pPr>
            <w:smartTag w:uri="urn:schemas-microsoft-com:office:smarttags" w:element="place">
              <w:smartTag w:uri="urn:schemas-microsoft-com:office:smarttags" w:element="PlaceName">
                <w:r>
                  <w:rPr>
                    <w:rFonts w:ascii="Calibri" w:hAnsi="Calibri"/>
                  </w:rPr>
                  <w:t>Northeast</w:t>
                </w:r>
              </w:smartTag>
              <w:r>
                <w:rPr>
                  <w:rFonts w:ascii="Calibri" w:hAnsi="Calibri"/>
                </w:rPr>
                <w:t xml:space="preserve"> </w:t>
              </w:r>
              <w:smartTag w:uri="urn:schemas-microsoft-com:office:smarttags" w:element="PlaceType">
                <w:r>
                  <w:rPr>
                    <w:rFonts w:ascii="Calibri" w:hAnsi="Calibri"/>
                  </w:rPr>
                  <w:t>Park</w:t>
                </w:r>
              </w:smartTag>
            </w:smartTag>
            <w:r>
              <w:rPr>
                <w:rFonts w:ascii="Calibri" w:hAnsi="Calibri"/>
              </w:rPr>
              <w:t xml:space="preserve"> Neighborhood Association (NEPNA)</w:t>
            </w:r>
          </w:p>
        </w:tc>
      </w:tr>
      <w:tr w:rsidR="00FB6A7F" w:rsidTr="005C55E0">
        <w:tc>
          <w:tcPr>
            <w:tcW w:w="2268" w:type="dxa"/>
          </w:tcPr>
          <w:p w:rsidR="00FB6A7F" w:rsidRDefault="00FB6A7F" w:rsidP="005C55E0">
            <w:pPr>
              <w:jc w:val="right"/>
              <w:rPr>
                <w:rFonts w:ascii="Calibri" w:hAnsi="Calibri"/>
                <w:b/>
                <w:bCs/>
              </w:rPr>
            </w:pPr>
            <w:r>
              <w:rPr>
                <w:rFonts w:ascii="Calibri" w:hAnsi="Calibri"/>
                <w:b/>
                <w:bCs/>
              </w:rPr>
              <w:t>Address:</w:t>
            </w:r>
          </w:p>
        </w:tc>
        <w:tc>
          <w:tcPr>
            <w:tcW w:w="7560" w:type="dxa"/>
          </w:tcPr>
          <w:p w:rsidR="00FB6A7F" w:rsidRDefault="00FB6A7F" w:rsidP="005C55E0">
            <w:pPr>
              <w:rPr>
                <w:rFonts w:ascii="Calibri" w:hAnsi="Calibri"/>
              </w:rPr>
            </w:pPr>
            <w:smartTag w:uri="urn:schemas-microsoft-com:office:smarttags" w:element="address">
              <w:smartTag w:uri="urn:schemas-microsoft-com:office:smarttags" w:element="Street">
                <w:r>
                  <w:rPr>
                    <w:rFonts w:ascii="Calibri" w:hAnsi="Calibri"/>
                  </w:rPr>
                  <w:t>P.O. Box</w:t>
                </w:r>
              </w:smartTag>
              <w:r>
                <w:rPr>
                  <w:rFonts w:ascii="Calibri" w:hAnsi="Calibri"/>
                </w:rPr>
                <w:t xml:space="preserve"> 18012</w:t>
              </w:r>
            </w:smartTag>
          </w:p>
          <w:p w:rsidR="00FB6A7F" w:rsidRDefault="00FB6A7F" w:rsidP="005C55E0">
            <w:pPr>
              <w:rPr>
                <w:rFonts w:ascii="Calibri" w:hAnsi="Calibri"/>
              </w:rPr>
            </w:pPr>
            <w:smartTag w:uri="urn:schemas-microsoft-com:office:smarttags" w:element="place">
              <w:smartTag w:uri="urn:schemas-microsoft-com:office:smarttags" w:element="City">
                <w:r>
                  <w:rPr>
                    <w:rFonts w:ascii="Calibri" w:hAnsi="Calibri"/>
                  </w:rPr>
                  <w:t>Minneapolis</w:t>
                </w:r>
              </w:smartTag>
              <w:r>
                <w:rPr>
                  <w:rFonts w:ascii="Calibri" w:hAnsi="Calibri"/>
                </w:rPr>
                <w:t xml:space="preserve">, </w:t>
              </w:r>
              <w:smartTag w:uri="urn:schemas-microsoft-com:office:smarttags" w:element="State">
                <w:r>
                  <w:rPr>
                    <w:rFonts w:ascii="Calibri" w:hAnsi="Calibri"/>
                  </w:rPr>
                  <w:t>MN</w:t>
                </w:r>
              </w:smartTag>
              <w:r>
                <w:rPr>
                  <w:rFonts w:ascii="Calibri" w:hAnsi="Calibri"/>
                </w:rPr>
                <w:t xml:space="preserve">  </w:t>
              </w:r>
              <w:smartTag w:uri="urn:schemas-microsoft-com:office:smarttags" w:element="PostalCode">
                <w:r>
                  <w:rPr>
                    <w:rFonts w:ascii="Calibri" w:hAnsi="Calibri"/>
                  </w:rPr>
                  <w:t>55418</w:t>
                </w:r>
              </w:smartTag>
            </w:smartTag>
          </w:p>
        </w:tc>
      </w:tr>
      <w:tr w:rsidR="00FB6A7F" w:rsidTr="005C55E0">
        <w:tc>
          <w:tcPr>
            <w:tcW w:w="2268" w:type="dxa"/>
          </w:tcPr>
          <w:p w:rsidR="00FB6A7F" w:rsidRDefault="00FB6A7F" w:rsidP="005C55E0">
            <w:pPr>
              <w:jc w:val="right"/>
              <w:rPr>
                <w:rFonts w:ascii="Calibri" w:hAnsi="Calibri"/>
                <w:b/>
                <w:bCs/>
              </w:rPr>
            </w:pPr>
            <w:r>
              <w:rPr>
                <w:rFonts w:ascii="Calibri" w:hAnsi="Calibri"/>
                <w:b/>
                <w:bCs/>
              </w:rPr>
              <w:t>Website url:</w:t>
            </w:r>
          </w:p>
        </w:tc>
        <w:tc>
          <w:tcPr>
            <w:tcW w:w="7560" w:type="dxa"/>
          </w:tcPr>
          <w:p w:rsidR="00FB6A7F" w:rsidRDefault="00FB6A7F" w:rsidP="005C55E0">
            <w:pPr>
              <w:rPr>
                <w:rFonts w:ascii="Calibri" w:hAnsi="Calibri"/>
              </w:rPr>
            </w:pPr>
            <w:hyperlink r:id="rId8" w:history="1">
              <w:r w:rsidRPr="00EC00BE">
                <w:rPr>
                  <w:rStyle w:val="Hyperlink"/>
                  <w:rFonts w:ascii="Calibri" w:hAnsi="Calibri"/>
                </w:rPr>
                <w:t>www.northeastpark.org</w:t>
              </w:r>
            </w:hyperlink>
            <w:r>
              <w:rPr>
                <w:rFonts w:ascii="Calibri" w:hAnsi="Calibri"/>
              </w:rPr>
              <w:t xml:space="preserve"> </w:t>
            </w:r>
          </w:p>
        </w:tc>
      </w:tr>
      <w:tr w:rsidR="00FB6A7F" w:rsidTr="005C55E0">
        <w:tc>
          <w:tcPr>
            <w:tcW w:w="2268" w:type="dxa"/>
          </w:tcPr>
          <w:p w:rsidR="00FB6A7F" w:rsidRDefault="00FB6A7F" w:rsidP="005C55E0">
            <w:pPr>
              <w:jc w:val="right"/>
              <w:rPr>
                <w:rFonts w:ascii="Calibri" w:hAnsi="Calibri"/>
                <w:b/>
                <w:bCs/>
              </w:rPr>
            </w:pPr>
            <w:r>
              <w:rPr>
                <w:rFonts w:ascii="Calibri" w:hAnsi="Calibri"/>
                <w:b/>
                <w:bCs/>
              </w:rPr>
              <w:t>Organization email:</w:t>
            </w:r>
          </w:p>
        </w:tc>
        <w:tc>
          <w:tcPr>
            <w:tcW w:w="7560" w:type="dxa"/>
          </w:tcPr>
          <w:p w:rsidR="00FB6A7F" w:rsidRDefault="000833E5" w:rsidP="000833E5">
            <w:pPr>
              <w:rPr>
                <w:rFonts w:ascii="Calibri" w:hAnsi="Calibri"/>
              </w:rPr>
            </w:pPr>
            <w:hyperlink r:id="rId9" w:history="1">
              <w:r w:rsidRPr="00DE10B7">
                <w:rPr>
                  <w:rStyle w:val="Hyperlink"/>
                  <w:rFonts w:ascii="Calibri" w:hAnsi="Calibri"/>
                </w:rPr>
                <w:t>info@northeastpark.org</w:t>
              </w:r>
            </w:hyperlink>
            <w:r w:rsidR="00FB6A7F">
              <w:rPr>
                <w:rFonts w:ascii="Calibri" w:hAnsi="Calibri"/>
              </w:rPr>
              <w:t xml:space="preserve"> </w:t>
            </w:r>
          </w:p>
        </w:tc>
      </w:tr>
      <w:tr w:rsidR="00FB6A7F" w:rsidTr="005C55E0">
        <w:tc>
          <w:tcPr>
            <w:tcW w:w="2268" w:type="dxa"/>
          </w:tcPr>
          <w:p w:rsidR="00FB6A7F" w:rsidRDefault="00FB6A7F" w:rsidP="005C55E0">
            <w:pPr>
              <w:jc w:val="right"/>
              <w:rPr>
                <w:rFonts w:ascii="Calibri" w:hAnsi="Calibri"/>
                <w:b/>
                <w:bCs/>
              </w:rPr>
            </w:pPr>
            <w:r>
              <w:rPr>
                <w:rFonts w:ascii="Calibri" w:hAnsi="Calibri"/>
                <w:b/>
                <w:bCs/>
              </w:rPr>
              <w:t>Federal EIN:</w:t>
            </w:r>
          </w:p>
        </w:tc>
        <w:tc>
          <w:tcPr>
            <w:tcW w:w="7560" w:type="dxa"/>
          </w:tcPr>
          <w:p w:rsidR="00FB6A7F" w:rsidRDefault="00FB6A7F" w:rsidP="005C55E0">
            <w:pPr>
              <w:rPr>
                <w:rFonts w:ascii="Calibri" w:hAnsi="Calibri"/>
              </w:rPr>
            </w:pPr>
          </w:p>
        </w:tc>
      </w:tr>
      <w:tr w:rsidR="00FB6A7F" w:rsidTr="005C55E0">
        <w:tc>
          <w:tcPr>
            <w:tcW w:w="2268" w:type="dxa"/>
          </w:tcPr>
          <w:p w:rsidR="00FB6A7F" w:rsidRDefault="00FB6A7F" w:rsidP="005C55E0">
            <w:pPr>
              <w:jc w:val="right"/>
              <w:rPr>
                <w:rFonts w:ascii="Calibri" w:hAnsi="Calibri"/>
                <w:b/>
                <w:bCs/>
              </w:rPr>
            </w:pPr>
            <w:r>
              <w:rPr>
                <w:rFonts w:ascii="Calibri" w:hAnsi="Calibri"/>
                <w:b/>
                <w:bCs/>
              </w:rPr>
              <w:t>Board Contact:</w:t>
            </w:r>
          </w:p>
        </w:tc>
        <w:tc>
          <w:tcPr>
            <w:tcW w:w="7560" w:type="dxa"/>
          </w:tcPr>
          <w:p w:rsidR="00FB6A7F" w:rsidRDefault="00FB6A7F" w:rsidP="005C55E0">
            <w:pPr>
              <w:tabs>
                <w:tab w:val="left" w:pos="1332"/>
              </w:tabs>
              <w:ind w:left="1332" w:hanging="1332"/>
              <w:rPr>
                <w:rFonts w:ascii="Calibri" w:hAnsi="Calibri"/>
              </w:rPr>
            </w:pPr>
            <w:r>
              <w:rPr>
                <w:rFonts w:ascii="Calibri" w:hAnsi="Calibri"/>
              </w:rPr>
              <w:t>Name:</w:t>
            </w:r>
            <w:r>
              <w:rPr>
                <w:rFonts w:ascii="Calibri" w:hAnsi="Calibri"/>
              </w:rPr>
              <w:tab/>
            </w:r>
            <w:r w:rsidR="000833E5">
              <w:rPr>
                <w:rFonts w:ascii="Calibri" w:hAnsi="Calibri"/>
              </w:rPr>
              <w:t xml:space="preserve">Laurie Anderson, Treasurer </w:t>
            </w:r>
          </w:p>
          <w:p w:rsidR="000833E5" w:rsidRDefault="00FB6A7F" w:rsidP="005C55E0">
            <w:pPr>
              <w:tabs>
                <w:tab w:val="left" w:pos="1332"/>
              </w:tabs>
              <w:ind w:left="1332" w:hanging="1332"/>
              <w:rPr>
                <w:rFonts w:ascii="Calibri" w:hAnsi="Calibri" w:cs="Lucida Sans Unicode"/>
                <w:szCs w:val="20"/>
              </w:rPr>
            </w:pPr>
            <w:r>
              <w:rPr>
                <w:rFonts w:ascii="Calibri" w:hAnsi="Calibri"/>
              </w:rPr>
              <w:t>Phone:</w:t>
            </w:r>
            <w:r>
              <w:rPr>
                <w:rFonts w:ascii="Calibri" w:hAnsi="Calibri"/>
              </w:rPr>
              <w:tab/>
            </w:r>
          </w:p>
          <w:p w:rsidR="00FB6A7F" w:rsidRPr="0047603E" w:rsidRDefault="00FB6A7F" w:rsidP="005C55E0">
            <w:pPr>
              <w:tabs>
                <w:tab w:val="left" w:pos="1332"/>
              </w:tabs>
              <w:ind w:left="1332" w:hanging="1332"/>
              <w:rPr>
                <w:rFonts w:ascii="Calibri" w:hAnsi="Calibri"/>
              </w:rPr>
            </w:pPr>
            <w:r w:rsidRPr="0047603E">
              <w:rPr>
                <w:rFonts w:ascii="Calibri" w:hAnsi="Calibri"/>
              </w:rPr>
              <w:t>Email:</w:t>
            </w:r>
            <w:r w:rsidRPr="0047603E">
              <w:rPr>
                <w:rFonts w:ascii="Calibri" w:hAnsi="Calibri"/>
              </w:rPr>
              <w:tab/>
            </w:r>
            <w:hyperlink r:id="rId10" w:history="1">
              <w:r w:rsidR="000833E5" w:rsidRPr="0047603E">
                <w:rPr>
                  <w:rStyle w:val="Hyperlink"/>
                  <w:rFonts w:ascii="Calibri" w:hAnsi="Calibri" w:cs="Segoe UI"/>
                  <w:shd w:val="clear" w:color="auto" w:fill="FFFFFF"/>
                </w:rPr>
                <w:t>ljliand@comcast.net</w:t>
              </w:r>
            </w:hyperlink>
            <w:r w:rsidR="000833E5" w:rsidRPr="0047603E">
              <w:rPr>
                <w:rFonts w:ascii="Calibri" w:hAnsi="Calibri" w:cs="Segoe UI"/>
                <w:color w:val="333333"/>
                <w:shd w:val="clear" w:color="auto" w:fill="FFFFFF"/>
              </w:rPr>
              <w:t xml:space="preserve"> </w:t>
            </w:r>
            <w:r w:rsidRPr="0047603E">
              <w:rPr>
                <w:rFonts w:ascii="Calibri" w:hAnsi="Calibri"/>
              </w:rPr>
              <w:t xml:space="preserve"> </w:t>
            </w:r>
          </w:p>
          <w:p w:rsidR="00FB6A7F" w:rsidRDefault="00FB6A7F" w:rsidP="005C55E0">
            <w:pPr>
              <w:tabs>
                <w:tab w:val="left" w:pos="1332"/>
              </w:tabs>
              <w:ind w:left="1332" w:hanging="1332"/>
              <w:rPr>
                <w:rFonts w:ascii="Calibri" w:hAnsi="Calibri"/>
              </w:rPr>
            </w:pPr>
            <w:r>
              <w:rPr>
                <w:rFonts w:ascii="Calibri" w:hAnsi="Calibri"/>
              </w:rPr>
              <w:t>Address:</w:t>
            </w:r>
            <w:r>
              <w:rPr>
                <w:rFonts w:ascii="Calibri" w:hAnsi="Calibri"/>
              </w:rPr>
              <w:tab/>
            </w:r>
          </w:p>
          <w:p w:rsidR="00FB6A7F" w:rsidRDefault="00FB6A7F" w:rsidP="005C55E0">
            <w:pPr>
              <w:tabs>
                <w:tab w:val="left" w:pos="1332"/>
              </w:tabs>
              <w:ind w:left="1332"/>
              <w:rPr>
                <w:rFonts w:ascii="Calibri" w:hAnsi="Calibri"/>
              </w:rPr>
            </w:pPr>
            <w:smartTag w:uri="urn:schemas-microsoft-com:office:smarttags" w:element="place">
              <w:smartTag w:uri="urn:schemas-microsoft-com:office:smarttags" w:element="City">
                <w:r>
                  <w:rPr>
                    <w:rFonts w:ascii="Calibri" w:hAnsi="Calibri"/>
                  </w:rPr>
                  <w:t>Minneapolis</w:t>
                </w:r>
              </w:smartTag>
              <w:r>
                <w:rPr>
                  <w:rFonts w:ascii="Calibri" w:hAnsi="Calibri"/>
                </w:rPr>
                <w:t xml:space="preserve">, </w:t>
              </w:r>
              <w:smartTag w:uri="urn:schemas-microsoft-com:office:smarttags" w:element="State">
                <w:r>
                  <w:rPr>
                    <w:rFonts w:ascii="Calibri" w:hAnsi="Calibri"/>
                  </w:rPr>
                  <w:t>MN</w:t>
                </w:r>
              </w:smartTag>
              <w:r>
                <w:rPr>
                  <w:rFonts w:ascii="Calibri" w:hAnsi="Calibri"/>
                </w:rPr>
                <w:t xml:space="preserve">  </w:t>
              </w:r>
              <w:smartTag w:uri="urn:schemas-microsoft-com:office:smarttags" w:element="PostalCode">
                <w:r>
                  <w:rPr>
                    <w:rFonts w:ascii="Calibri" w:hAnsi="Calibri"/>
                  </w:rPr>
                  <w:t>55413</w:t>
                </w:r>
              </w:smartTag>
            </w:smartTag>
            <w:r>
              <w:rPr>
                <w:rFonts w:ascii="Calibri" w:hAnsi="Calibri"/>
              </w:rPr>
              <w:br/>
            </w:r>
          </w:p>
        </w:tc>
      </w:tr>
      <w:tr w:rsidR="00FB6A7F" w:rsidTr="005C55E0">
        <w:tc>
          <w:tcPr>
            <w:tcW w:w="2268" w:type="dxa"/>
          </w:tcPr>
          <w:p w:rsidR="00FB6A7F" w:rsidRDefault="00FB6A7F" w:rsidP="005C55E0">
            <w:pPr>
              <w:jc w:val="right"/>
              <w:rPr>
                <w:rFonts w:ascii="Calibri" w:hAnsi="Calibri"/>
                <w:b/>
                <w:bCs/>
              </w:rPr>
            </w:pPr>
            <w:r>
              <w:rPr>
                <w:rFonts w:ascii="Calibri" w:hAnsi="Calibri"/>
                <w:b/>
                <w:bCs/>
              </w:rPr>
              <w:t>Staff Contact:</w:t>
            </w:r>
          </w:p>
        </w:tc>
        <w:tc>
          <w:tcPr>
            <w:tcW w:w="7560" w:type="dxa"/>
          </w:tcPr>
          <w:p w:rsidR="00FB6A7F" w:rsidRDefault="00FB6A7F" w:rsidP="005C55E0">
            <w:pPr>
              <w:tabs>
                <w:tab w:val="left" w:pos="1332"/>
              </w:tabs>
              <w:ind w:left="1332" w:hanging="1332"/>
              <w:rPr>
                <w:rFonts w:ascii="Calibri" w:hAnsi="Calibri"/>
              </w:rPr>
            </w:pPr>
            <w:r>
              <w:rPr>
                <w:rFonts w:ascii="Calibri" w:hAnsi="Calibri"/>
              </w:rPr>
              <w:t>Name:</w:t>
            </w:r>
            <w:r>
              <w:rPr>
                <w:rFonts w:ascii="Calibri" w:hAnsi="Calibri"/>
              </w:rPr>
              <w:tab/>
              <w:t>Christie Rock Hantge</w:t>
            </w:r>
          </w:p>
          <w:p w:rsidR="00FB6A7F" w:rsidRDefault="00FB6A7F" w:rsidP="005C55E0">
            <w:pPr>
              <w:tabs>
                <w:tab w:val="left" w:pos="1332"/>
              </w:tabs>
              <w:ind w:left="1332" w:hanging="1332"/>
              <w:rPr>
                <w:rFonts w:ascii="Calibri" w:hAnsi="Calibri"/>
              </w:rPr>
            </w:pPr>
            <w:r>
              <w:rPr>
                <w:rFonts w:ascii="Calibri" w:hAnsi="Calibri"/>
              </w:rPr>
              <w:t>Phone:</w:t>
            </w:r>
            <w:r>
              <w:rPr>
                <w:rFonts w:ascii="Calibri" w:hAnsi="Calibri"/>
              </w:rPr>
              <w:tab/>
              <w:t>320-583-4573</w:t>
            </w:r>
          </w:p>
          <w:p w:rsidR="00FB6A7F" w:rsidRDefault="00FB6A7F" w:rsidP="005C55E0">
            <w:pPr>
              <w:tabs>
                <w:tab w:val="left" w:pos="1332"/>
              </w:tabs>
              <w:ind w:left="1332" w:hanging="1332"/>
              <w:rPr>
                <w:rFonts w:ascii="Calibri" w:hAnsi="Calibri"/>
              </w:rPr>
            </w:pPr>
            <w:r>
              <w:rPr>
                <w:rFonts w:ascii="Calibri" w:hAnsi="Calibri"/>
              </w:rPr>
              <w:t>Email:</w:t>
            </w:r>
            <w:r>
              <w:rPr>
                <w:rFonts w:ascii="Calibri" w:hAnsi="Calibri"/>
              </w:rPr>
              <w:tab/>
            </w:r>
            <w:hyperlink r:id="rId11" w:history="1">
              <w:r>
                <w:rPr>
                  <w:rStyle w:val="Hyperlink"/>
                  <w:rFonts w:ascii="Calibri" w:hAnsi="Calibri"/>
                </w:rPr>
                <w:t>christie@hantge.com</w:t>
              </w:r>
            </w:hyperlink>
            <w:r>
              <w:rPr>
                <w:rFonts w:ascii="Calibri" w:hAnsi="Calibri"/>
              </w:rPr>
              <w:t xml:space="preserve"> </w:t>
            </w:r>
          </w:p>
          <w:p w:rsidR="00FB6A7F" w:rsidRDefault="00FB6A7F" w:rsidP="005C55E0">
            <w:pPr>
              <w:pStyle w:val="Header"/>
              <w:tabs>
                <w:tab w:val="clear" w:pos="4320"/>
                <w:tab w:val="clear" w:pos="8640"/>
              </w:tabs>
              <w:ind w:left="1332" w:hanging="1332"/>
              <w:rPr>
                <w:rFonts w:ascii="Calibri" w:eastAsia="Times New Roman" w:hAnsi="Calibri"/>
                <w:szCs w:val="24"/>
              </w:rPr>
            </w:pPr>
            <w:r>
              <w:rPr>
                <w:rFonts w:ascii="Calibri" w:eastAsia="Times New Roman" w:hAnsi="Calibri"/>
                <w:szCs w:val="24"/>
              </w:rPr>
              <w:t>Address:</w:t>
            </w:r>
            <w:r>
              <w:rPr>
                <w:rFonts w:ascii="Calibri" w:eastAsia="Times New Roman" w:hAnsi="Calibri"/>
                <w:szCs w:val="24"/>
              </w:rPr>
              <w:tab/>
            </w:r>
            <w:smartTag w:uri="urn:schemas-microsoft-com:office:smarttags" w:element="address">
              <w:smartTag w:uri="urn:schemas-microsoft-com:office:smarttags" w:element="Street">
                <w:r>
                  <w:rPr>
                    <w:rFonts w:ascii="Calibri" w:eastAsia="Times New Roman" w:hAnsi="Calibri"/>
                    <w:szCs w:val="24"/>
                  </w:rPr>
                  <w:t>1210 Lewis Avenue SW</w:t>
                </w:r>
              </w:smartTag>
              <w:r>
                <w:rPr>
                  <w:rFonts w:ascii="Calibri" w:eastAsia="Times New Roman" w:hAnsi="Calibri"/>
                  <w:szCs w:val="24"/>
                </w:rPr>
                <w:t xml:space="preserve">, </w:t>
              </w:r>
              <w:smartTag w:uri="urn:schemas-microsoft-com:office:smarttags" w:element="City">
                <w:r>
                  <w:rPr>
                    <w:rFonts w:ascii="Calibri" w:eastAsia="Times New Roman" w:hAnsi="Calibri"/>
                    <w:szCs w:val="24"/>
                  </w:rPr>
                  <w:t>Hutchinson</w:t>
                </w:r>
              </w:smartTag>
              <w:r>
                <w:rPr>
                  <w:rFonts w:ascii="Calibri" w:eastAsia="Times New Roman" w:hAnsi="Calibri"/>
                  <w:szCs w:val="24"/>
                </w:rPr>
                <w:t xml:space="preserve">, </w:t>
              </w:r>
              <w:smartTag w:uri="urn:schemas-microsoft-com:office:smarttags" w:element="State">
                <w:r>
                  <w:rPr>
                    <w:rFonts w:ascii="Calibri" w:eastAsia="Times New Roman" w:hAnsi="Calibri"/>
                    <w:szCs w:val="24"/>
                  </w:rPr>
                  <w:t>MN</w:t>
                </w:r>
              </w:smartTag>
              <w:r>
                <w:rPr>
                  <w:rFonts w:ascii="Calibri" w:eastAsia="Times New Roman" w:hAnsi="Calibri"/>
                  <w:szCs w:val="24"/>
                </w:rPr>
                <w:t xml:space="preserve">  </w:t>
              </w:r>
              <w:smartTag w:uri="urn:schemas-microsoft-com:office:smarttags" w:element="PostalCode">
                <w:r>
                  <w:rPr>
                    <w:rFonts w:ascii="Calibri" w:eastAsia="Times New Roman" w:hAnsi="Calibri"/>
                    <w:szCs w:val="24"/>
                  </w:rPr>
                  <w:t>55350</w:t>
                </w:r>
              </w:smartTag>
            </w:smartTag>
            <w:r>
              <w:rPr>
                <w:rFonts w:ascii="Calibri" w:eastAsia="Times New Roman" w:hAnsi="Calibri"/>
                <w:szCs w:val="24"/>
              </w:rPr>
              <w:br/>
            </w:r>
          </w:p>
        </w:tc>
      </w:tr>
    </w:tbl>
    <w:p w:rsidR="00FB6A7F" w:rsidRDefault="00FB6A7F" w:rsidP="00FB6A7F">
      <w:pPr>
        <w:rPr>
          <w:rFonts w:ascii="Calibri" w:hAnsi="Calibri"/>
        </w:rPr>
      </w:pPr>
    </w:p>
    <w:p w:rsidR="00FB6A7F" w:rsidRPr="00897ED6" w:rsidRDefault="00FB6A7F" w:rsidP="00FB6A7F">
      <w:pPr>
        <w:ind w:left="5760" w:hanging="5760"/>
        <w:rPr>
          <w:rFonts w:ascii="Calibri" w:hAnsi="Calibri" w:cs="Calibri"/>
        </w:rPr>
      </w:pPr>
      <w:r w:rsidRPr="00897ED6">
        <w:rPr>
          <w:rFonts w:ascii="Calibri" w:hAnsi="Calibri" w:cs="Calibri"/>
          <w:b/>
        </w:rPr>
        <w:t>Who should be the primary contact for this submission?</w:t>
      </w:r>
      <w:r w:rsidRPr="00897ED6">
        <w:rPr>
          <w:rFonts w:ascii="Calibri" w:hAnsi="Calibri" w:cs="Calibri"/>
          <w:b/>
        </w:rPr>
        <w:tab/>
      </w:r>
      <w:r w:rsidRPr="00897ED6">
        <w:rPr>
          <w:rFonts w:ascii="Calibri" w:hAnsi="Calibri" w:cs="Calibri"/>
        </w:rPr>
        <w:t>Neighborhood Coordinator Christie Rock- Hantge</w:t>
      </w:r>
    </w:p>
    <w:p w:rsidR="00FB6A7F" w:rsidRPr="00897ED6" w:rsidRDefault="00FB6A7F" w:rsidP="00FB6A7F">
      <w:pPr>
        <w:rPr>
          <w:rFonts w:ascii="Calibri" w:hAnsi="Calibri" w:cs="Calibri"/>
          <w:b/>
        </w:rPr>
      </w:pPr>
    </w:p>
    <w:p w:rsidR="00FB6A7F" w:rsidRPr="00897ED6" w:rsidRDefault="00FB6A7F" w:rsidP="00FB6A7F">
      <w:pPr>
        <w:ind w:left="4320" w:hanging="4320"/>
        <w:rPr>
          <w:rFonts w:ascii="Calibri" w:hAnsi="Calibri" w:cs="Calibri"/>
        </w:rPr>
      </w:pPr>
      <w:r w:rsidRPr="00897ED6">
        <w:rPr>
          <w:rFonts w:ascii="Calibri" w:hAnsi="Calibri" w:cs="Calibri"/>
          <w:b/>
        </w:rPr>
        <w:t>Date of Board review and approval:</w:t>
      </w:r>
      <w:r w:rsidRPr="00897ED6">
        <w:rPr>
          <w:rFonts w:ascii="Calibri" w:hAnsi="Calibri" w:cs="Calibri"/>
        </w:rPr>
        <w:tab/>
        <w:t xml:space="preserve">The NEPNA Board voted unanimously to approve this application on </w:t>
      </w:r>
      <w:r>
        <w:rPr>
          <w:rFonts w:ascii="Calibri" w:hAnsi="Calibri" w:cs="Calibri"/>
        </w:rPr>
        <w:t xml:space="preserve">Wednesday, </w:t>
      </w:r>
      <w:r w:rsidR="000833E5">
        <w:rPr>
          <w:rFonts w:ascii="Calibri" w:hAnsi="Calibri" w:cs="Calibri"/>
        </w:rPr>
        <w:t>December 14, 2016</w:t>
      </w:r>
      <w:r w:rsidRPr="00897ED6">
        <w:rPr>
          <w:rFonts w:ascii="Calibri" w:hAnsi="Calibri" w:cs="Calibri"/>
        </w:rPr>
        <w:t xml:space="preserve">.  </w:t>
      </w:r>
    </w:p>
    <w:p w:rsidR="00FB6A7F" w:rsidRPr="00897ED6" w:rsidRDefault="00FB6A7F" w:rsidP="00FB6A7F">
      <w:pPr>
        <w:rPr>
          <w:rFonts w:ascii="Calibri" w:hAnsi="Calibri" w:cs="Calibri"/>
        </w:rPr>
      </w:pPr>
    </w:p>
    <w:p w:rsidR="00FB6A7F" w:rsidRPr="00897ED6" w:rsidRDefault="00FB6A7F" w:rsidP="00FB6A7F">
      <w:pPr>
        <w:pStyle w:val="BodyText"/>
        <w:rPr>
          <w:rFonts w:cs="Calibri"/>
        </w:rPr>
      </w:pPr>
      <w:r w:rsidRPr="00897ED6">
        <w:rPr>
          <w:rFonts w:cs="Calibri"/>
        </w:rPr>
        <w:t xml:space="preserve">The </w:t>
      </w:r>
      <w:smartTag w:uri="urn:schemas-microsoft-com:office:smarttags" w:element="place">
        <w:smartTag w:uri="urn:schemas-microsoft-com:office:smarttags" w:element="PlaceName">
          <w:r w:rsidRPr="00897ED6">
            <w:rPr>
              <w:rFonts w:cs="Calibri"/>
            </w:rPr>
            <w:t>Northeast</w:t>
          </w:r>
        </w:smartTag>
        <w:r w:rsidRPr="00897ED6">
          <w:rPr>
            <w:rFonts w:cs="Calibri"/>
          </w:rPr>
          <w:t xml:space="preserve"> </w:t>
        </w:r>
        <w:smartTag w:uri="urn:schemas-microsoft-com:office:smarttags" w:element="PlaceType">
          <w:r w:rsidRPr="00897ED6">
            <w:rPr>
              <w:rFonts w:cs="Calibri"/>
            </w:rPr>
            <w:t>Park</w:t>
          </w:r>
        </w:smartTag>
      </w:smartTag>
      <w:r w:rsidRPr="00897ED6">
        <w:rPr>
          <w:rFonts w:cs="Calibri"/>
        </w:rPr>
        <w:t xml:space="preserve"> Neighborhood Association Board of Directors very much appreciates the opportunity to apply for the Neighborhood and Community Engagement – Community Participation Program funds.  </w:t>
      </w:r>
    </w:p>
    <w:p w:rsidR="00FB6A7F" w:rsidRPr="00897ED6" w:rsidRDefault="00FB6A7F" w:rsidP="00FB6A7F">
      <w:pPr>
        <w:pStyle w:val="BodyText"/>
        <w:rPr>
          <w:rFonts w:cs="Calibri"/>
        </w:rPr>
      </w:pPr>
    </w:p>
    <w:p w:rsidR="00FB6A7F" w:rsidRDefault="00FB6A7F" w:rsidP="00FB6A7F">
      <w:pPr>
        <w:rPr>
          <w:rFonts w:ascii="Calibri" w:hAnsi="Calibri"/>
        </w:rPr>
      </w:pPr>
    </w:p>
    <w:p w:rsidR="00FB6A7F" w:rsidRDefault="00FB6A7F" w:rsidP="00FB6A7F">
      <w:pPr>
        <w:rPr>
          <w:rFonts w:ascii="Calibri" w:hAnsi="Calibri"/>
          <w:u w:val="single"/>
        </w:rPr>
      </w:pPr>
    </w:p>
    <w:p w:rsidR="00FB6A7F" w:rsidRDefault="00FB6A7F" w:rsidP="00FB6A7F">
      <w:pPr>
        <w:rPr>
          <w:rFonts w:ascii="Calibri" w:hAnsi="Calibri"/>
          <w:u w:val="single"/>
        </w:rPr>
      </w:pPr>
    </w:p>
    <w:p w:rsidR="00FB6A7F" w:rsidRDefault="00FB6A7F" w:rsidP="00FB6A7F">
      <w:pPr>
        <w:rPr>
          <w:rFonts w:ascii="Calibri" w:hAnsi="Calibri"/>
          <w:u w:val="single"/>
        </w:rPr>
      </w:pPr>
    </w:p>
    <w:p w:rsidR="00FB6A7F" w:rsidRDefault="00FB6A7F" w:rsidP="00FB6A7F">
      <w:pPr>
        <w:rPr>
          <w:rFonts w:ascii="Calibri" w:hAnsi="Calibri"/>
          <w:u w:val="single"/>
        </w:rPr>
      </w:pPr>
    </w:p>
    <w:p w:rsidR="00FB6A7F" w:rsidRPr="0047603E" w:rsidRDefault="00FB6A7F" w:rsidP="00FB6A7F">
      <w:pPr>
        <w:rPr>
          <w:rFonts w:ascii="Calibri" w:hAnsi="Calibri"/>
          <w:b/>
          <w:sz w:val="22"/>
          <w:szCs w:val="22"/>
          <w:u w:val="single"/>
        </w:rPr>
      </w:pPr>
      <w:r w:rsidRPr="0047603E">
        <w:rPr>
          <w:rFonts w:ascii="Calibri" w:hAnsi="Calibri"/>
          <w:b/>
          <w:sz w:val="22"/>
          <w:szCs w:val="22"/>
          <w:u w:val="single"/>
        </w:rPr>
        <w:lastRenderedPageBreak/>
        <w:t>FUNDING ACTIVITIES</w:t>
      </w:r>
    </w:p>
    <w:p w:rsidR="00FB6A7F" w:rsidRPr="0047603E" w:rsidRDefault="00FB6A7F" w:rsidP="00FB6A7F">
      <w:pPr>
        <w:rPr>
          <w:rFonts w:ascii="Calibri" w:hAnsi="Calibri"/>
          <w:b/>
          <w:sz w:val="22"/>
          <w:szCs w:val="22"/>
        </w:rPr>
      </w:pPr>
      <w:r w:rsidRPr="0047603E">
        <w:rPr>
          <w:rFonts w:ascii="Calibri" w:hAnsi="Calibri"/>
          <w:b/>
          <w:sz w:val="22"/>
          <w:szCs w:val="22"/>
        </w:rPr>
        <w:t>Use the following questions as a guide for your submission.  For questions 1-8, please limit each response to no more than 3 paragraphs.</w:t>
      </w:r>
    </w:p>
    <w:p w:rsidR="000833E5" w:rsidRPr="0047603E" w:rsidRDefault="000833E5" w:rsidP="000833E5">
      <w:pPr>
        <w:pStyle w:val="ListBulletIndented"/>
        <w:numPr>
          <w:ilvl w:val="0"/>
          <w:numId w:val="2"/>
        </w:numPr>
        <w:ind w:left="720"/>
        <w:rPr>
          <w:rFonts w:ascii="Calibri" w:hAnsi="Calibri" w:cs="Calibri"/>
          <w:sz w:val="22"/>
          <w:szCs w:val="22"/>
        </w:rPr>
      </w:pPr>
      <w:r w:rsidRPr="0047603E">
        <w:rPr>
          <w:rFonts w:ascii="Calibri" w:hAnsi="Calibri" w:cs="Calibri"/>
          <w:b/>
          <w:sz w:val="22"/>
          <w:szCs w:val="22"/>
        </w:rPr>
        <w:t>Eligibility.</w:t>
      </w:r>
      <w:r w:rsidRPr="0047603E">
        <w:rPr>
          <w:rFonts w:ascii="Calibri" w:hAnsi="Calibri" w:cs="Calibri"/>
          <w:sz w:val="22"/>
          <w:szCs w:val="22"/>
        </w:rPr>
        <w:t xml:space="preserve"> If your organization has not previously been funded through the Community Participation Program, please provide evidence of the organization's eligibility, as identified in Section II of the Guidelines.</w:t>
      </w:r>
    </w:p>
    <w:p w:rsidR="00FB6A7F" w:rsidRPr="0047603E" w:rsidRDefault="00FB6A7F" w:rsidP="00FB6A7F">
      <w:pPr>
        <w:pStyle w:val="ListParagraph"/>
        <w:spacing w:before="240"/>
        <w:rPr>
          <w:rFonts w:ascii="Calibri" w:hAnsi="Calibri"/>
          <w:sz w:val="22"/>
          <w:szCs w:val="22"/>
        </w:rPr>
      </w:pPr>
      <w:r w:rsidRPr="0047603E">
        <w:rPr>
          <w:rFonts w:ascii="Calibri" w:hAnsi="Calibri"/>
          <w:sz w:val="22"/>
          <w:szCs w:val="22"/>
        </w:rPr>
        <w:t>Northeast Park Neighborhood Association received funding thr</w:t>
      </w:r>
      <w:r w:rsidR="000833E5" w:rsidRPr="0047603E">
        <w:rPr>
          <w:rFonts w:ascii="Calibri" w:hAnsi="Calibri"/>
          <w:sz w:val="22"/>
          <w:szCs w:val="22"/>
        </w:rPr>
        <w:t xml:space="preserve">ough the 2011, </w:t>
      </w:r>
      <w:r w:rsidR="006B7F67" w:rsidRPr="0047603E">
        <w:rPr>
          <w:rFonts w:ascii="Calibri" w:hAnsi="Calibri"/>
          <w:sz w:val="22"/>
          <w:szCs w:val="22"/>
        </w:rPr>
        <w:t>2012-2013</w:t>
      </w:r>
      <w:r w:rsidR="000833E5" w:rsidRPr="0047603E">
        <w:rPr>
          <w:rFonts w:ascii="Calibri" w:hAnsi="Calibri"/>
          <w:sz w:val="22"/>
          <w:szCs w:val="22"/>
        </w:rPr>
        <w:t xml:space="preserve"> and 2014-2016</w:t>
      </w:r>
      <w:r w:rsidR="006B7F67" w:rsidRPr="0047603E">
        <w:rPr>
          <w:rFonts w:ascii="Calibri" w:hAnsi="Calibri"/>
          <w:sz w:val="22"/>
          <w:szCs w:val="22"/>
        </w:rPr>
        <w:t xml:space="preserve"> </w:t>
      </w:r>
      <w:r w:rsidRPr="0047603E">
        <w:rPr>
          <w:rFonts w:ascii="Calibri" w:hAnsi="Calibri"/>
          <w:sz w:val="22"/>
          <w:szCs w:val="22"/>
        </w:rPr>
        <w:t>Community Participation Program</w:t>
      </w:r>
      <w:r w:rsidR="006B7F67" w:rsidRPr="0047603E">
        <w:rPr>
          <w:rFonts w:ascii="Calibri" w:hAnsi="Calibri"/>
          <w:sz w:val="22"/>
          <w:szCs w:val="22"/>
        </w:rPr>
        <w:t xml:space="preserve"> funding cycles</w:t>
      </w:r>
      <w:r w:rsidRPr="0047603E">
        <w:rPr>
          <w:rFonts w:ascii="Calibri" w:hAnsi="Calibri"/>
          <w:sz w:val="22"/>
          <w:szCs w:val="22"/>
        </w:rPr>
        <w:t xml:space="preserve">.  </w:t>
      </w:r>
      <w:r w:rsidRPr="0047603E">
        <w:rPr>
          <w:rFonts w:ascii="Calibri" w:hAnsi="Calibri"/>
          <w:sz w:val="22"/>
          <w:szCs w:val="22"/>
        </w:rPr>
        <w:br/>
      </w:r>
    </w:p>
    <w:p w:rsidR="000833E5" w:rsidRPr="0047603E" w:rsidRDefault="000833E5" w:rsidP="000833E5">
      <w:pPr>
        <w:pStyle w:val="ListBulletIndented"/>
        <w:numPr>
          <w:ilvl w:val="0"/>
          <w:numId w:val="2"/>
        </w:numPr>
        <w:ind w:left="720"/>
        <w:rPr>
          <w:rFonts w:ascii="Calibri" w:hAnsi="Calibri" w:cs="Calibri"/>
          <w:sz w:val="22"/>
          <w:szCs w:val="22"/>
        </w:rPr>
      </w:pPr>
      <w:r w:rsidRPr="0047603E">
        <w:rPr>
          <w:rFonts w:ascii="Calibri" w:hAnsi="Calibri" w:cs="Calibri"/>
          <w:b/>
          <w:sz w:val="22"/>
          <w:szCs w:val="22"/>
        </w:rPr>
        <w:t>Community participation efforts.</w:t>
      </w:r>
      <w:r w:rsidRPr="0047603E">
        <w:rPr>
          <w:rFonts w:ascii="Calibri" w:hAnsi="Calibri" w:cs="Calibri"/>
          <w:sz w:val="22"/>
          <w:szCs w:val="22"/>
        </w:rPr>
        <w:t xml:space="preserve"> Describe proposed outreach activity in the neighborhood, and methods to involve residents and other stakeholders in one or more of the three key program purposes. How will you engage residents and other stakeholders of their neighborhood in developing a Neighborhood Priority Plan?</w:t>
      </w:r>
    </w:p>
    <w:p w:rsidR="00FB6A7F" w:rsidRPr="0047603E" w:rsidRDefault="00FB6A7F" w:rsidP="00FB6A7F">
      <w:pPr>
        <w:pStyle w:val="ListParagraph"/>
        <w:spacing w:before="240"/>
        <w:rPr>
          <w:rFonts w:ascii="Calibri" w:hAnsi="Calibri"/>
          <w:sz w:val="22"/>
          <w:szCs w:val="22"/>
        </w:rPr>
      </w:pPr>
      <w:r w:rsidRPr="0047603E">
        <w:rPr>
          <w:rFonts w:ascii="Calibri" w:hAnsi="Calibri"/>
          <w:sz w:val="22"/>
          <w:szCs w:val="22"/>
        </w:rPr>
        <w:t xml:space="preserve">NEPNA intends to engage neighborhood residents through a variety of means </w:t>
      </w:r>
      <w:r w:rsidR="006B7F67" w:rsidRPr="0047603E">
        <w:rPr>
          <w:rFonts w:ascii="Calibri" w:hAnsi="Calibri"/>
          <w:sz w:val="22"/>
          <w:szCs w:val="22"/>
        </w:rPr>
        <w:t>during the next funding cycle (</w:t>
      </w:r>
      <w:r w:rsidRPr="0047603E">
        <w:rPr>
          <w:rFonts w:ascii="Calibri" w:hAnsi="Calibri"/>
          <w:sz w:val="22"/>
          <w:szCs w:val="22"/>
        </w:rPr>
        <w:t>201</w:t>
      </w:r>
      <w:r w:rsidR="000833E5" w:rsidRPr="0047603E">
        <w:rPr>
          <w:rFonts w:ascii="Calibri" w:hAnsi="Calibri"/>
          <w:sz w:val="22"/>
          <w:szCs w:val="22"/>
        </w:rPr>
        <w:t>7</w:t>
      </w:r>
      <w:r w:rsidR="006B7F67" w:rsidRPr="0047603E">
        <w:rPr>
          <w:rFonts w:ascii="Calibri" w:hAnsi="Calibri"/>
          <w:sz w:val="22"/>
          <w:szCs w:val="22"/>
        </w:rPr>
        <w:t>-201</w:t>
      </w:r>
      <w:r w:rsidR="000833E5" w:rsidRPr="0047603E">
        <w:rPr>
          <w:rFonts w:ascii="Calibri" w:hAnsi="Calibri"/>
          <w:sz w:val="22"/>
          <w:szCs w:val="22"/>
        </w:rPr>
        <w:t>9</w:t>
      </w:r>
      <w:r w:rsidR="006B7F67" w:rsidRPr="0047603E">
        <w:rPr>
          <w:rFonts w:ascii="Calibri" w:hAnsi="Calibri"/>
          <w:sz w:val="22"/>
          <w:szCs w:val="22"/>
        </w:rPr>
        <w:t>)</w:t>
      </w:r>
      <w:r w:rsidRPr="0047603E">
        <w:rPr>
          <w:rFonts w:ascii="Calibri" w:hAnsi="Calibri"/>
          <w:sz w:val="22"/>
          <w:szCs w:val="22"/>
        </w:rPr>
        <w:t>, including the following:</w:t>
      </w:r>
    </w:p>
    <w:p w:rsidR="00FB6A7F" w:rsidRPr="0047603E" w:rsidRDefault="002C3807" w:rsidP="002C3807">
      <w:pPr>
        <w:pStyle w:val="ListParagraph"/>
        <w:spacing w:before="240"/>
        <w:rPr>
          <w:rFonts w:ascii="Calibri" w:hAnsi="Calibri"/>
          <w:sz w:val="22"/>
          <w:szCs w:val="22"/>
        </w:rPr>
      </w:pPr>
      <w:r w:rsidRPr="0047603E">
        <w:rPr>
          <w:rFonts w:ascii="Calibri" w:hAnsi="Calibri"/>
          <w:sz w:val="22"/>
          <w:szCs w:val="22"/>
        </w:rPr>
        <w:t>NEPNA is in the process of hiring a community organizer who will help the board develop an outreach and engagement plan</w:t>
      </w:r>
      <w:r w:rsidR="00FB6A7F" w:rsidRPr="0047603E">
        <w:rPr>
          <w:rFonts w:ascii="Calibri" w:hAnsi="Calibri"/>
          <w:sz w:val="22"/>
          <w:szCs w:val="22"/>
        </w:rPr>
        <w:t xml:space="preserve">.  </w:t>
      </w:r>
      <w:r w:rsidRPr="0047603E">
        <w:rPr>
          <w:rFonts w:ascii="Calibri" w:hAnsi="Calibri"/>
          <w:sz w:val="22"/>
          <w:szCs w:val="22"/>
        </w:rPr>
        <w:t>The plan will include, but not be limited to the following strategies:</w:t>
      </w:r>
    </w:p>
    <w:p w:rsidR="00FB6A7F" w:rsidRPr="0047603E" w:rsidRDefault="00FB6A7F" w:rsidP="00FB6A7F">
      <w:pPr>
        <w:pStyle w:val="ListParagraph"/>
        <w:numPr>
          <w:ilvl w:val="1"/>
          <w:numId w:val="1"/>
        </w:numPr>
        <w:spacing w:before="240"/>
        <w:rPr>
          <w:rFonts w:ascii="Calibri" w:hAnsi="Calibri"/>
          <w:sz w:val="22"/>
          <w:szCs w:val="22"/>
        </w:rPr>
      </w:pPr>
      <w:r w:rsidRPr="0047603E">
        <w:rPr>
          <w:rFonts w:ascii="Calibri" w:hAnsi="Calibri"/>
          <w:sz w:val="22"/>
          <w:szCs w:val="22"/>
        </w:rPr>
        <w:t xml:space="preserve">Use the organization’s </w:t>
      </w:r>
      <w:hyperlink r:id="rId12" w:history="1">
        <w:r w:rsidRPr="0047603E">
          <w:rPr>
            <w:rStyle w:val="Hyperlink"/>
            <w:rFonts w:ascii="Calibri" w:hAnsi="Calibri"/>
            <w:sz w:val="22"/>
            <w:szCs w:val="22"/>
          </w:rPr>
          <w:t>Web site</w:t>
        </w:r>
      </w:hyperlink>
      <w:r w:rsidRPr="0047603E">
        <w:rPr>
          <w:rFonts w:ascii="Calibri" w:hAnsi="Calibri"/>
          <w:sz w:val="22"/>
          <w:szCs w:val="22"/>
        </w:rPr>
        <w:t xml:space="preserve">, email list and </w:t>
      </w:r>
      <w:hyperlink r:id="rId13" w:history="1">
        <w:r w:rsidRPr="0047603E">
          <w:rPr>
            <w:rStyle w:val="Hyperlink"/>
            <w:rFonts w:ascii="Calibri" w:hAnsi="Calibri"/>
            <w:sz w:val="22"/>
            <w:szCs w:val="22"/>
          </w:rPr>
          <w:t>Facebook</w:t>
        </w:r>
      </w:hyperlink>
      <w:r w:rsidRPr="0047603E">
        <w:rPr>
          <w:rFonts w:ascii="Calibri" w:hAnsi="Calibri"/>
          <w:sz w:val="22"/>
          <w:szCs w:val="22"/>
        </w:rPr>
        <w:t xml:space="preserve"> page to invite community members to board meetings and other comm</w:t>
      </w:r>
      <w:r w:rsidR="005620D0" w:rsidRPr="0047603E">
        <w:rPr>
          <w:rFonts w:ascii="Calibri" w:hAnsi="Calibri"/>
          <w:sz w:val="22"/>
          <w:szCs w:val="22"/>
        </w:rPr>
        <w:t>unity events</w:t>
      </w:r>
      <w:r w:rsidRPr="0047603E">
        <w:rPr>
          <w:rFonts w:ascii="Calibri" w:hAnsi="Calibri"/>
          <w:sz w:val="22"/>
          <w:szCs w:val="22"/>
        </w:rPr>
        <w:t>.</w:t>
      </w:r>
    </w:p>
    <w:p w:rsidR="005620D0" w:rsidRPr="005620D0" w:rsidRDefault="005620D0" w:rsidP="005620D0">
      <w:pPr>
        <w:pStyle w:val="ListParagraph"/>
        <w:numPr>
          <w:ilvl w:val="1"/>
          <w:numId w:val="1"/>
        </w:numPr>
        <w:spacing w:before="240"/>
        <w:rPr>
          <w:rFonts w:ascii="Calibri" w:hAnsi="Calibri"/>
          <w:sz w:val="22"/>
          <w:szCs w:val="22"/>
        </w:rPr>
      </w:pPr>
      <w:r w:rsidRPr="005620D0">
        <w:rPr>
          <w:rFonts w:ascii="Calibri" w:hAnsi="Calibri"/>
          <w:sz w:val="22"/>
          <w:szCs w:val="22"/>
        </w:rPr>
        <w:t xml:space="preserve">Door-knock the neighborhood to try and attract new members and volunteers, to increase participation of non-board members at board meetings, and to gain input on strategies and initiatives to include in the Neighborhood Priority Plan.  </w:t>
      </w:r>
    </w:p>
    <w:p w:rsidR="00FB6A7F" w:rsidRPr="0047603E" w:rsidRDefault="00FB6A7F" w:rsidP="00FB6A7F">
      <w:pPr>
        <w:pStyle w:val="ListParagraph"/>
        <w:numPr>
          <w:ilvl w:val="1"/>
          <w:numId w:val="1"/>
        </w:numPr>
        <w:spacing w:before="240"/>
        <w:rPr>
          <w:rFonts w:ascii="Calibri" w:hAnsi="Calibri"/>
          <w:sz w:val="22"/>
          <w:szCs w:val="22"/>
        </w:rPr>
      </w:pPr>
      <w:r w:rsidRPr="0047603E">
        <w:rPr>
          <w:rFonts w:ascii="Calibri" w:hAnsi="Calibri"/>
          <w:sz w:val="22"/>
          <w:szCs w:val="22"/>
        </w:rPr>
        <w:t xml:space="preserve">Develop a survey instrument using Survey Monkey to gain input on strategies and initiatives to include in the Neighborhood Priority Plan.  </w:t>
      </w:r>
    </w:p>
    <w:p w:rsidR="00FB6A7F" w:rsidRPr="0047603E" w:rsidRDefault="00FB6A7F" w:rsidP="00FB6A7F">
      <w:pPr>
        <w:pStyle w:val="ListParagraph"/>
        <w:numPr>
          <w:ilvl w:val="1"/>
          <w:numId w:val="1"/>
        </w:numPr>
        <w:spacing w:before="240"/>
        <w:rPr>
          <w:rFonts w:ascii="Calibri" w:hAnsi="Calibri"/>
          <w:sz w:val="22"/>
          <w:szCs w:val="22"/>
        </w:rPr>
      </w:pPr>
      <w:r w:rsidRPr="0047603E">
        <w:rPr>
          <w:rFonts w:ascii="Calibri" w:hAnsi="Calibri"/>
          <w:sz w:val="22"/>
          <w:szCs w:val="22"/>
        </w:rPr>
        <w:t>Hold a minimum of two focus group sessions to gain input on strategies and initiatives to include in the Neighborhood Priority Plan.</w:t>
      </w:r>
    </w:p>
    <w:p w:rsidR="001C2DB0" w:rsidRPr="0047603E" w:rsidRDefault="002C3807" w:rsidP="001C2DB0">
      <w:pPr>
        <w:pStyle w:val="ListParagraph"/>
        <w:numPr>
          <w:ilvl w:val="1"/>
          <w:numId w:val="1"/>
        </w:numPr>
        <w:spacing w:before="240"/>
        <w:rPr>
          <w:rFonts w:ascii="Calibri" w:hAnsi="Calibri"/>
          <w:sz w:val="22"/>
          <w:szCs w:val="22"/>
        </w:rPr>
      </w:pPr>
      <w:r w:rsidRPr="0047603E">
        <w:rPr>
          <w:rFonts w:ascii="Calibri" w:hAnsi="Calibri"/>
          <w:sz w:val="22"/>
          <w:szCs w:val="22"/>
        </w:rPr>
        <w:t>Organize a neighborhood-wide National Night Out celebration.</w:t>
      </w:r>
      <w:r w:rsidR="001C2DB0" w:rsidRPr="0047603E">
        <w:rPr>
          <w:rFonts w:ascii="Calibri" w:hAnsi="Calibri"/>
          <w:sz w:val="22"/>
          <w:szCs w:val="22"/>
        </w:rPr>
        <w:br/>
      </w:r>
    </w:p>
    <w:p w:rsidR="005620D0" w:rsidRPr="0047603E" w:rsidRDefault="000833E5" w:rsidP="005620D0">
      <w:pPr>
        <w:pStyle w:val="ListBulletIndented"/>
        <w:numPr>
          <w:ilvl w:val="0"/>
          <w:numId w:val="2"/>
        </w:numPr>
        <w:spacing w:before="120"/>
        <w:rPr>
          <w:rFonts w:ascii="Calibri" w:hAnsi="Calibri" w:cs="Calibri"/>
          <w:sz w:val="22"/>
          <w:szCs w:val="22"/>
        </w:rPr>
      </w:pPr>
      <w:r w:rsidRPr="0047603E">
        <w:rPr>
          <w:rFonts w:ascii="Calibri" w:hAnsi="Calibri" w:cs="Calibri"/>
          <w:b/>
          <w:sz w:val="22"/>
          <w:szCs w:val="22"/>
        </w:rPr>
        <w:t>Building organizational capacity.</w:t>
      </w:r>
      <w:r w:rsidRPr="0047603E">
        <w:rPr>
          <w:rFonts w:ascii="Calibri" w:hAnsi="Calibri" w:cs="Calibri"/>
          <w:sz w:val="22"/>
          <w:szCs w:val="22"/>
        </w:rPr>
        <w:t xml:space="preserve"> How will you work to: (1) provide opportunities for the direct involvement of members, (2) build your membership and volunteer base, (3) encourage and develop new leadership, and (4) expand the organization's capacity through self-assessment and other activities</w:t>
      </w:r>
      <w:r w:rsidR="005620D0" w:rsidRPr="0047603E">
        <w:rPr>
          <w:rFonts w:ascii="Calibri" w:hAnsi="Calibri" w:cs="Calibri"/>
          <w:sz w:val="22"/>
          <w:szCs w:val="22"/>
        </w:rPr>
        <w:t>?</w:t>
      </w:r>
    </w:p>
    <w:p w:rsidR="005620D0" w:rsidRPr="005620D0" w:rsidRDefault="005620D0" w:rsidP="005620D0">
      <w:pPr>
        <w:pStyle w:val="ListParagraph"/>
        <w:spacing w:before="240"/>
        <w:rPr>
          <w:rFonts w:ascii="Calibri" w:hAnsi="Calibri"/>
          <w:sz w:val="22"/>
          <w:szCs w:val="22"/>
        </w:rPr>
      </w:pPr>
      <w:r w:rsidRPr="005620D0">
        <w:rPr>
          <w:rFonts w:ascii="Calibri" w:hAnsi="Calibri"/>
          <w:sz w:val="22"/>
          <w:szCs w:val="22"/>
        </w:rPr>
        <w:t>NEPNA is in the process of hiring a community organizer who will help the board develop an outreach and engagement plan</w:t>
      </w:r>
      <w:r>
        <w:rPr>
          <w:rFonts w:ascii="Calibri" w:hAnsi="Calibri"/>
          <w:sz w:val="22"/>
          <w:szCs w:val="22"/>
        </w:rPr>
        <w:t xml:space="preserve"> to build organizational capacity</w:t>
      </w:r>
      <w:r w:rsidRPr="005620D0">
        <w:rPr>
          <w:rFonts w:ascii="Calibri" w:hAnsi="Calibri"/>
          <w:sz w:val="22"/>
          <w:szCs w:val="22"/>
        </w:rPr>
        <w:t xml:space="preserve">.  </w:t>
      </w:r>
      <w:r>
        <w:rPr>
          <w:rFonts w:ascii="Calibri" w:hAnsi="Calibri"/>
          <w:sz w:val="22"/>
          <w:szCs w:val="22"/>
        </w:rPr>
        <w:t>In addition, NEPNA does the following:</w:t>
      </w:r>
    </w:p>
    <w:p w:rsidR="005620D0" w:rsidRPr="0047603E" w:rsidRDefault="005620D0" w:rsidP="005620D0">
      <w:pPr>
        <w:pStyle w:val="ListBulletIndented"/>
        <w:tabs>
          <w:tab w:val="clear" w:pos="360"/>
        </w:tabs>
        <w:spacing w:before="120"/>
        <w:rPr>
          <w:rFonts w:ascii="Calibri" w:hAnsi="Calibri" w:cs="Calibri"/>
          <w:sz w:val="22"/>
          <w:szCs w:val="22"/>
        </w:rPr>
      </w:pPr>
    </w:p>
    <w:p w:rsidR="00FB6A7F" w:rsidRPr="0047603E" w:rsidRDefault="005620D0" w:rsidP="000833E5">
      <w:pPr>
        <w:pStyle w:val="ListParagraph"/>
        <w:numPr>
          <w:ilvl w:val="1"/>
          <w:numId w:val="2"/>
        </w:numPr>
        <w:spacing w:before="240"/>
        <w:rPr>
          <w:rFonts w:ascii="Calibri" w:hAnsi="Calibri"/>
          <w:sz w:val="22"/>
          <w:szCs w:val="22"/>
        </w:rPr>
      </w:pPr>
      <w:r w:rsidRPr="0047603E">
        <w:rPr>
          <w:rFonts w:ascii="Calibri" w:hAnsi="Calibri"/>
          <w:sz w:val="22"/>
          <w:szCs w:val="22"/>
        </w:rPr>
        <w:lastRenderedPageBreak/>
        <w:t xml:space="preserve">NEPNA holds </w:t>
      </w:r>
      <w:r w:rsidR="00FB6A7F" w:rsidRPr="0047603E">
        <w:rPr>
          <w:rFonts w:ascii="Calibri" w:hAnsi="Calibri"/>
          <w:sz w:val="22"/>
          <w:szCs w:val="22"/>
        </w:rPr>
        <w:t xml:space="preserve">regular monthly board meetings on the second </w:t>
      </w:r>
      <w:r w:rsidR="006A6B41" w:rsidRPr="0047603E">
        <w:rPr>
          <w:rFonts w:ascii="Calibri" w:hAnsi="Calibri"/>
          <w:sz w:val="22"/>
          <w:szCs w:val="22"/>
        </w:rPr>
        <w:t>Wednesday</w:t>
      </w:r>
      <w:r w:rsidR="00FB6A7F" w:rsidRPr="0047603E">
        <w:rPr>
          <w:rFonts w:ascii="Calibri" w:hAnsi="Calibri"/>
          <w:sz w:val="22"/>
          <w:szCs w:val="22"/>
        </w:rPr>
        <w:t xml:space="preserve"> of every month where neighborhood residents offer input to current issues.  Community members are invited to attend via the organization’s new Web site, </w:t>
      </w:r>
      <w:hyperlink r:id="rId14" w:history="1">
        <w:r w:rsidR="00FB6A7F" w:rsidRPr="0047603E">
          <w:rPr>
            <w:rStyle w:val="Hyperlink"/>
            <w:rFonts w:ascii="Calibri" w:hAnsi="Calibri"/>
            <w:sz w:val="22"/>
            <w:szCs w:val="22"/>
          </w:rPr>
          <w:t>www.northeastpark.org</w:t>
        </w:r>
      </w:hyperlink>
      <w:r w:rsidR="00FB6A7F" w:rsidRPr="0047603E">
        <w:rPr>
          <w:rFonts w:ascii="Calibri" w:hAnsi="Calibri"/>
          <w:sz w:val="22"/>
          <w:szCs w:val="22"/>
        </w:rPr>
        <w:t xml:space="preserve">, the organization’s </w:t>
      </w:r>
      <w:hyperlink r:id="rId15" w:history="1">
        <w:r w:rsidR="00FB6A7F" w:rsidRPr="0047603E">
          <w:rPr>
            <w:rStyle w:val="Hyperlink"/>
            <w:rFonts w:ascii="Calibri" w:hAnsi="Calibri"/>
            <w:sz w:val="22"/>
            <w:szCs w:val="22"/>
          </w:rPr>
          <w:t>Facebook</w:t>
        </w:r>
      </w:hyperlink>
      <w:r w:rsidR="00FB6A7F" w:rsidRPr="0047603E">
        <w:rPr>
          <w:rFonts w:ascii="Calibri" w:hAnsi="Calibri"/>
          <w:sz w:val="22"/>
          <w:szCs w:val="22"/>
        </w:rPr>
        <w:t xml:space="preserve"> page, and through the organizations’ email list.  </w:t>
      </w:r>
    </w:p>
    <w:p w:rsidR="00FB6A7F" w:rsidRPr="0047603E" w:rsidRDefault="00FB6A7F" w:rsidP="000833E5">
      <w:pPr>
        <w:pStyle w:val="ListParagraph"/>
        <w:numPr>
          <w:ilvl w:val="1"/>
          <w:numId w:val="2"/>
        </w:numPr>
        <w:spacing w:before="240"/>
        <w:rPr>
          <w:rFonts w:ascii="Calibri" w:hAnsi="Calibri"/>
          <w:sz w:val="22"/>
          <w:szCs w:val="22"/>
        </w:rPr>
      </w:pPr>
      <w:r w:rsidRPr="0047603E">
        <w:rPr>
          <w:rFonts w:ascii="Calibri" w:hAnsi="Calibri"/>
          <w:sz w:val="22"/>
          <w:szCs w:val="22"/>
        </w:rPr>
        <w:t>NEPNA also promotes board meetings in the local newspapers.</w:t>
      </w:r>
    </w:p>
    <w:p w:rsidR="00FB6A7F" w:rsidRPr="0047603E" w:rsidRDefault="00FB6A7F" w:rsidP="000833E5">
      <w:pPr>
        <w:pStyle w:val="ListParagraph"/>
        <w:numPr>
          <w:ilvl w:val="1"/>
          <w:numId w:val="2"/>
        </w:numPr>
        <w:spacing w:before="240"/>
        <w:rPr>
          <w:rFonts w:ascii="Calibri" w:hAnsi="Calibri"/>
          <w:sz w:val="22"/>
          <w:szCs w:val="22"/>
        </w:rPr>
      </w:pPr>
      <w:r w:rsidRPr="0047603E">
        <w:rPr>
          <w:rFonts w:ascii="Calibri" w:hAnsi="Calibri"/>
          <w:sz w:val="22"/>
          <w:szCs w:val="22"/>
        </w:rPr>
        <w:t>On an as-needed basis, NEPNA mails a meeting announcement/ informational newsletter to every residence in Northeast Park.</w:t>
      </w:r>
    </w:p>
    <w:p w:rsidR="00FB6A7F" w:rsidRPr="0047603E" w:rsidRDefault="00FB6A7F" w:rsidP="000833E5">
      <w:pPr>
        <w:pStyle w:val="ListParagraph"/>
        <w:numPr>
          <w:ilvl w:val="1"/>
          <w:numId w:val="2"/>
        </w:numPr>
        <w:spacing w:before="240"/>
        <w:rPr>
          <w:rFonts w:ascii="Calibri" w:hAnsi="Calibri"/>
          <w:sz w:val="22"/>
          <w:szCs w:val="22"/>
        </w:rPr>
      </w:pPr>
      <w:r w:rsidRPr="0047603E">
        <w:rPr>
          <w:rFonts w:ascii="Calibri" w:hAnsi="Calibri"/>
          <w:sz w:val="22"/>
          <w:szCs w:val="22"/>
        </w:rPr>
        <w:t xml:space="preserve">NEPNA volunteers will also door-knock the neighborhood to help gain membership and attract new volunteers.  </w:t>
      </w:r>
    </w:p>
    <w:p w:rsidR="00FB6A7F" w:rsidRPr="0047603E" w:rsidRDefault="00FB6A7F" w:rsidP="000833E5">
      <w:pPr>
        <w:pStyle w:val="ListParagraph"/>
        <w:numPr>
          <w:ilvl w:val="1"/>
          <w:numId w:val="2"/>
        </w:numPr>
        <w:spacing w:before="240"/>
        <w:rPr>
          <w:rFonts w:ascii="Calibri" w:hAnsi="Calibri"/>
          <w:sz w:val="22"/>
          <w:szCs w:val="22"/>
        </w:rPr>
      </w:pPr>
      <w:r w:rsidRPr="0047603E">
        <w:rPr>
          <w:rFonts w:ascii="Calibri" w:hAnsi="Calibri"/>
          <w:sz w:val="22"/>
          <w:szCs w:val="22"/>
        </w:rPr>
        <w:t xml:space="preserve">NEPNA will seek ways to collaborate in new and creative ways with other organizations based in Northeast Minneapolis that are working to make the neighborhood a better place to live, work and play.  </w:t>
      </w:r>
    </w:p>
    <w:p w:rsidR="00FB6A7F" w:rsidRPr="0047603E" w:rsidRDefault="00FB6A7F" w:rsidP="000833E5">
      <w:pPr>
        <w:pStyle w:val="ListParagraph"/>
        <w:numPr>
          <w:ilvl w:val="1"/>
          <w:numId w:val="2"/>
        </w:numPr>
        <w:spacing w:before="240"/>
        <w:rPr>
          <w:rFonts w:ascii="Calibri" w:hAnsi="Calibri"/>
          <w:sz w:val="22"/>
          <w:szCs w:val="22"/>
        </w:rPr>
      </w:pPr>
      <w:r w:rsidRPr="0047603E">
        <w:rPr>
          <w:rFonts w:ascii="Calibri" w:hAnsi="Calibri"/>
          <w:sz w:val="22"/>
          <w:szCs w:val="22"/>
        </w:rPr>
        <w:t xml:space="preserve">NEPNA will host one annual meeting per year.  NEPNA promotes the annual meeting via the </w:t>
      </w:r>
      <w:r w:rsidRPr="0047603E">
        <w:rPr>
          <w:rFonts w:ascii="Calibri" w:hAnsi="Calibri"/>
          <w:i/>
          <w:iCs/>
          <w:sz w:val="22"/>
          <w:szCs w:val="22"/>
        </w:rPr>
        <w:t>Downtown Journal</w:t>
      </w:r>
      <w:r w:rsidRPr="0047603E">
        <w:rPr>
          <w:rFonts w:ascii="Calibri" w:hAnsi="Calibri"/>
          <w:sz w:val="22"/>
          <w:szCs w:val="22"/>
        </w:rPr>
        <w:t xml:space="preserve">, the </w:t>
      </w:r>
      <w:r w:rsidRPr="0047603E">
        <w:rPr>
          <w:rFonts w:ascii="Calibri" w:hAnsi="Calibri"/>
          <w:i/>
          <w:iCs/>
          <w:sz w:val="22"/>
          <w:szCs w:val="22"/>
        </w:rPr>
        <w:t>Northeaster</w:t>
      </w:r>
      <w:r w:rsidRPr="0047603E">
        <w:rPr>
          <w:rFonts w:ascii="Calibri" w:hAnsi="Calibri"/>
          <w:sz w:val="22"/>
          <w:szCs w:val="22"/>
        </w:rPr>
        <w:t xml:space="preserve">, the organization’s Web site, and the Facebook page.  </w:t>
      </w:r>
    </w:p>
    <w:p w:rsidR="00FB6A7F" w:rsidRPr="00AF6631" w:rsidRDefault="00FB6A7F" w:rsidP="00AF6631">
      <w:pPr>
        <w:pStyle w:val="ListParagraph"/>
        <w:numPr>
          <w:ilvl w:val="1"/>
          <w:numId w:val="2"/>
        </w:numPr>
        <w:spacing w:before="240"/>
        <w:rPr>
          <w:rFonts w:ascii="Calibri" w:hAnsi="Calibri"/>
          <w:sz w:val="22"/>
          <w:szCs w:val="22"/>
        </w:rPr>
      </w:pPr>
      <w:r w:rsidRPr="0047603E">
        <w:rPr>
          <w:rFonts w:ascii="Calibri" w:hAnsi="Calibri"/>
          <w:sz w:val="22"/>
          <w:szCs w:val="22"/>
        </w:rPr>
        <w:t>The board will dedicate one meeting per year for self-assessment and priority planning and/or training with an outside facilitator, possibly the neighborhood’s NCR Specialist.</w:t>
      </w:r>
      <w:r w:rsidRPr="00AF6631">
        <w:rPr>
          <w:rFonts w:ascii="Calibri" w:hAnsi="Calibri"/>
          <w:sz w:val="22"/>
          <w:szCs w:val="22"/>
        </w:rPr>
        <w:br/>
      </w:r>
    </w:p>
    <w:p w:rsidR="000833E5" w:rsidRPr="0047603E" w:rsidRDefault="000833E5" w:rsidP="000833E5">
      <w:pPr>
        <w:pStyle w:val="ListBulletIndented"/>
        <w:numPr>
          <w:ilvl w:val="0"/>
          <w:numId w:val="2"/>
        </w:numPr>
        <w:spacing w:before="120"/>
        <w:rPr>
          <w:rFonts w:ascii="Calibri" w:hAnsi="Calibri" w:cs="Calibri"/>
          <w:sz w:val="22"/>
          <w:szCs w:val="22"/>
        </w:rPr>
      </w:pPr>
      <w:r w:rsidRPr="0047603E">
        <w:rPr>
          <w:rFonts w:ascii="Calibri" w:hAnsi="Calibri" w:cs="Calibri"/>
          <w:b/>
          <w:sz w:val="22"/>
          <w:szCs w:val="22"/>
        </w:rPr>
        <w:t>Building neighborhood relationships.</w:t>
      </w:r>
      <w:r w:rsidRPr="0047603E">
        <w:rPr>
          <w:rFonts w:ascii="Calibri" w:hAnsi="Calibri" w:cs="Calibri"/>
          <w:sz w:val="22"/>
          <w:szCs w:val="22"/>
        </w:rPr>
        <w:t xml:space="preserve"> Describe your outreach, networking and inclusivity efforts to: (1) build a sense of a whole neighborhood among residents, (2) build bridges among neighbors and diverse communities within the neighborhood, (3) work with other neighborhoods and organizations on issues of common interest, (4) build partnerships with private and public entities, and (5) benefit the neighborhood as a whole.</w:t>
      </w:r>
    </w:p>
    <w:p w:rsidR="001C2DB0" w:rsidRDefault="005620D0" w:rsidP="005620D0">
      <w:pPr>
        <w:pStyle w:val="ListParagraph"/>
        <w:spacing w:before="240"/>
        <w:ind w:left="360"/>
        <w:rPr>
          <w:rFonts w:ascii="Calibri" w:hAnsi="Calibri"/>
          <w:sz w:val="22"/>
          <w:szCs w:val="22"/>
        </w:rPr>
      </w:pPr>
      <w:r w:rsidRPr="005620D0">
        <w:rPr>
          <w:rFonts w:ascii="Calibri" w:hAnsi="Calibri"/>
          <w:sz w:val="22"/>
          <w:szCs w:val="22"/>
        </w:rPr>
        <w:t xml:space="preserve">NEPNA is in the process of hiring a community organizer who will help </w:t>
      </w:r>
      <w:r>
        <w:rPr>
          <w:rFonts w:ascii="Calibri" w:hAnsi="Calibri"/>
          <w:sz w:val="22"/>
          <w:szCs w:val="22"/>
        </w:rPr>
        <w:t>NEPNA build relationships within the neighborhood</w:t>
      </w:r>
      <w:r w:rsidR="001C2DB0">
        <w:rPr>
          <w:rFonts w:ascii="Calibri" w:hAnsi="Calibri"/>
          <w:sz w:val="22"/>
          <w:szCs w:val="22"/>
        </w:rPr>
        <w:t xml:space="preserve"> itself</w:t>
      </w:r>
      <w:r>
        <w:rPr>
          <w:rFonts w:ascii="Calibri" w:hAnsi="Calibri"/>
          <w:sz w:val="22"/>
          <w:szCs w:val="22"/>
        </w:rPr>
        <w:t xml:space="preserve">, and </w:t>
      </w:r>
      <w:r w:rsidR="001C2DB0">
        <w:rPr>
          <w:rFonts w:ascii="Calibri" w:hAnsi="Calibri"/>
          <w:sz w:val="22"/>
          <w:szCs w:val="22"/>
        </w:rPr>
        <w:t xml:space="preserve">with other neighborhood organizations in </w:t>
      </w:r>
      <w:r>
        <w:rPr>
          <w:rFonts w:ascii="Calibri" w:hAnsi="Calibri"/>
          <w:sz w:val="22"/>
          <w:szCs w:val="22"/>
        </w:rPr>
        <w:t xml:space="preserve">Northeast Minneapolis. </w:t>
      </w:r>
      <w:r w:rsidR="001C2DB0">
        <w:rPr>
          <w:rFonts w:ascii="Calibri" w:hAnsi="Calibri"/>
          <w:sz w:val="22"/>
          <w:szCs w:val="22"/>
        </w:rPr>
        <w:t xml:space="preserve">The community organizer will participate in the monthly NE Staff meeting.  </w:t>
      </w:r>
    </w:p>
    <w:p w:rsidR="00FB6A7F" w:rsidRPr="005620D0" w:rsidRDefault="00FB6A7F" w:rsidP="005620D0">
      <w:pPr>
        <w:pStyle w:val="ListParagraph"/>
        <w:spacing w:before="240"/>
        <w:ind w:left="360"/>
        <w:rPr>
          <w:rFonts w:ascii="Calibri" w:hAnsi="Calibri"/>
          <w:sz w:val="22"/>
          <w:szCs w:val="22"/>
        </w:rPr>
      </w:pPr>
      <w:r w:rsidRPr="0047603E">
        <w:rPr>
          <w:rFonts w:ascii="Calibri" w:hAnsi="Calibri" w:cs="Calibri"/>
          <w:sz w:val="22"/>
          <w:szCs w:val="22"/>
        </w:rPr>
        <w:t>NEPNA</w:t>
      </w:r>
      <w:r w:rsidR="005620D0" w:rsidRPr="0047603E">
        <w:rPr>
          <w:rFonts w:ascii="Calibri" w:hAnsi="Calibri" w:cs="Calibri"/>
          <w:sz w:val="22"/>
          <w:szCs w:val="22"/>
        </w:rPr>
        <w:t xml:space="preserve"> currently</w:t>
      </w:r>
      <w:r w:rsidRPr="0047603E">
        <w:rPr>
          <w:rFonts w:ascii="Calibri" w:hAnsi="Calibri" w:cs="Calibri"/>
          <w:sz w:val="22"/>
          <w:szCs w:val="22"/>
        </w:rPr>
        <w:t xml:space="preserve"> engages community members through a variety of methods, including the following:</w:t>
      </w:r>
    </w:p>
    <w:p w:rsidR="00FB6A7F" w:rsidRPr="0047603E" w:rsidRDefault="00FB6A7F" w:rsidP="000833E5">
      <w:pPr>
        <w:numPr>
          <w:ilvl w:val="1"/>
          <w:numId w:val="2"/>
        </w:numPr>
        <w:tabs>
          <w:tab w:val="left" w:pos="720"/>
        </w:tabs>
        <w:spacing w:before="240"/>
        <w:rPr>
          <w:rFonts w:ascii="Calibri" w:hAnsi="Calibri"/>
          <w:sz w:val="22"/>
          <w:szCs w:val="22"/>
        </w:rPr>
      </w:pPr>
      <w:r w:rsidRPr="0047603E">
        <w:rPr>
          <w:rFonts w:ascii="Calibri" w:hAnsi="Calibri"/>
          <w:sz w:val="22"/>
          <w:szCs w:val="22"/>
        </w:rPr>
        <w:t xml:space="preserve">NEPNA Web site, </w:t>
      </w:r>
      <w:hyperlink r:id="rId16" w:history="1">
        <w:r w:rsidRPr="0047603E">
          <w:rPr>
            <w:rStyle w:val="Hyperlink"/>
            <w:rFonts w:ascii="Calibri" w:hAnsi="Calibri"/>
            <w:sz w:val="22"/>
            <w:szCs w:val="22"/>
          </w:rPr>
          <w:t>www.northeastpark.org</w:t>
        </w:r>
      </w:hyperlink>
      <w:r w:rsidRPr="0047603E">
        <w:rPr>
          <w:rFonts w:ascii="Calibri" w:hAnsi="Calibri"/>
          <w:sz w:val="22"/>
          <w:szCs w:val="22"/>
        </w:rPr>
        <w:t xml:space="preserve"> </w:t>
      </w:r>
    </w:p>
    <w:p w:rsidR="00FB6A7F" w:rsidRPr="0047603E" w:rsidRDefault="00FB6A7F" w:rsidP="000833E5">
      <w:pPr>
        <w:numPr>
          <w:ilvl w:val="1"/>
          <w:numId w:val="2"/>
        </w:numPr>
        <w:tabs>
          <w:tab w:val="left" w:pos="720"/>
        </w:tabs>
        <w:spacing w:before="240"/>
        <w:rPr>
          <w:rFonts w:ascii="Calibri" w:hAnsi="Calibri"/>
          <w:sz w:val="22"/>
          <w:szCs w:val="22"/>
        </w:rPr>
      </w:pPr>
      <w:r w:rsidRPr="0047603E">
        <w:rPr>
          <w:rFonts w:ascii="Calibri" w:hAnsi="Calibri"/>
          <w:sz w:val="22"/>
          <w:szCs w:val="22"/>
        </w:rPr>
        <w:t xml:space="preserve">NEPNA </w:t>
      </w:r>
      <w:hyperlink r:id="rId17" w:history="1">
        <w:r w:rsidRPr="0047603E">
          <w:rPr>
            <w:rStyle w:val="Hyperlink"/>
            <w:rFonts w:ascii="Calibri" w:hAnsi="Calibri"/>
            <w:sz w:val="22"/>
            <w:szCs w:val="22"/>
          </w:rPr>
          <w:t>Facebook</w:t>
        </w:r>
      </w:hyperlink>
      <w:r w:rsidRPr="0047603E">
        <w:rPr>
          <w:rFonts w:ascii="Calibri" w:hAnsi="Calibri"/>
          <w:sz w:val="22"/>
          <w:szCs w:val="22"/>
        </w:rPr>
        <w:t xml:space="preserve"> page</w:t>
      </w:r>
    </w:p>
    <w:p w:rsidR="00AF6631" w:rsidRDefault="00AF6631" w:rsidP="000833E5">
      <w:pPr>
        <w:pStyle w:val="Heading1"/>
        <w:numPr>
          <w:ilvl w:val="1"/>
          <w:numId w:val="2"/>
        </w:numPr>
        <w:rPr>
          <w:sz w:val="22"/>
          <w:szCs w:val="22"/>
        </w:rPr>
      </w:pPr>
      <w:r>
        <w:rPr>
          <w:i w:val="0"/>
          <w:sz w:val="22"/>
          <w:szCs w:val="22"/>
        </w:rPr>
        <w:t>Nextdoor</w:t>
      </w:r>
    </w:p>
    <w:p w:rsidR="00FB6A7F" w:rsidRPr="0047603E" w:rsidRDefault="00FB6A7F" w:rsidP="000833E5">
      <w:pPr>
        <w:pStyle w:val="Heading1"/>
        <w:numPr>
          <w:ilvl w:val="1"/>
          <w:numId w:val="2"/>
        </w:numPr>
        <w:rPr>
          <w:sz w:val="22"/>
          <w:szCs w:val="22"/>
        </w:rPr>
      </w:pPr>
      <w:r w:rsidRPr="0047603E">
        <w:rPr>
          <w:sz w:val="22"/>
          <w:szCs w:val="22"/>
        </w:rPr>
        <w:t>Downtown Journal</w:t>
      </w:r>
    </w:p>
    <w:p w:rsidR="00FB6A7F" w:rsidRPr="0047603E" w:rsidRDefault="00FB6A7F" w:rsidP="00FB6A7F">
      <w:pPr>
        <w:rPr>
          <w:rFonts w:ascii="Calibri" w:hAnsi="Calibri"/>
          <w:sz w:val="22"/>
          <w:szCs w:val="22"/>
        </w:rPr>
      </w:pPr>
    </w:p>
    <w:p w:rsidR="00FB6A7F" w:rsidRPr="0047603E" w:rsidRDefault="00FB6A7F" w:rsidP="000833E5">
      <w:pPr>
        <w:numPr>
          <w:ilvl w:val="1"/>
          <w:numId w:val="2"/>
        </w:numPr>
        <w:rPr>
          <w:rFonts w:ascii="Calibri" w:hAnsi="Calibri"/>
          <w:i/>
          <w:iCs/>
          <w:sz w:val="22"/>
          <w:szCs w:val="22"/>
        </w:rPr>
      </w:pPr>
      <w:r w:rsidRPr="0047603E">
        <w:rPr>
          <w:rFonts w:ascii="Calibri" w:hAnsi="Calibri"/>
          <w:i/>
          <w:iCs/>
          <w:sz w:val="22"/>
          <w:szCs w:val="22"/>
        </w:rPr>
        <w:t>Northeaster</w:t>
      </w:r>
    </w:p>
    <w:p w:rsidR="00FB6A7F" w:rsidRPr="0047603E" w:rsidRDefault="00FB6A7F" w:rsidP="000833E5">
      <w:pPr>
        <w:pStyle w:val="ListParagraph"/>
        <w:numPr>
          <w:ilvl w:val="1"/>
          <w:numId w:val="2"/>
        </w:numPr>
        <w:spacing w:before="240"/>
        <w:rPr>
          <w:rFonts w:ascii="Calibri" w:hAnsi="Calibri"/>
          <w:sz w:val="22"/>
          <w:szCs w:val="22"/>
        </w:rPr>
      </w:pPr>
      <w:r w:rsidRPr="0047603E">
        <w:rPr>
          <w:rFonts w:ascii="Calibri" w:hAnsi="Calibri"/>
          <w:sz w:val="22"/>
          <w:szCs w:val="22"/>
        </w:rPr>
        <w:t>Surveys</w:t>
      </w:r>
    </w:p>
    <w:p w:rsidR="00FB6A7F" w:rsidRPr="0047603E" w:rsidRDefault="00FB6A7F" w:rsidP="000833E5">
      <w:pPr>
        <w:pStyle w:val="ListParagraph"/>
        <w:numPr>
          <w:ilvl w:val="1"/>
          <w:numId w:val="2"/>
        </w:numPr>
        <w:spacing w:before="240"/>
        <w:rPr>
          <w:rFonts w:ascii="Calibri" w:hAnsi="Calibri"/>
          <w:sz w:val="22"/>
          <w:szCs w:val="22"/>
        </w:rPr>
      </w:pPr>
      <w:r w:rsidRPr="0047603E">
        <w:rPr>
          <w:rFonts w:ascii="Calibri" w:hAnsi="Calibri"/>
          <w:sz w:val="22"/>
          <w:szCs w:val="22"/>
        </w:rPr>
        <w:t>Emails from the Chair</w:t>
      </w:r>
    </w:p>
    <w:p w:rsidR="00FB6A7F" w:rsidRPr="0047603E" w:rsidRDefault="00FB6A7F" w:rsidP="000833E5">
      <w:pPr>
        <w:pStyle w:val="ListParagraph"/>
        <w:numPr>
          <w:ilvl w:val="1"/>
          <w:numId w:val="2"/>
        </w:numPr>
        <w:spacing w:before="240"/>
        <w:rPr>
          <w:rFonts w:ascii="Calibri" w:hAnsi="Calibri"/>
          <w:sz w:val="22"/>
          <w:szCs w:val="22"/>
        </w:rPr>
      </w:pPr>
      <w:r w:rsidRPr="0047603E">
        <w:rPr>
          <w:rFonts w:ascii="Calibri" w:hAnsi="Calibri"/>
          <w:sz w:val="22"/>
          <w:szCs w:val="22"/>
        </w:rPr>
        <w:lastRenderedPageBreak/>
        <w:t>Monthly board meetings</w:t>
      </w:r>
    </w:p>
    <w:p w:rsidR="00FB6A7F" w:rsidRPr="0047603E" w:rsidRDefault="00FB6A7F" w:rsidP="000833E5">
      <w:pPr>
        <w:pStyle w:val="ListParagraph"/>
        <w:numPr>
          <w:ilvl w:val="1"/>
          <w:numId w:val="2"/>
        </w:numPr>
        <w:spacing w:before="240"/>
        <w:rPr>
          <w:rFonts w:ascii="Calibri" w:hAnsi="Calibri"/>
          <w:sz w:val="22"/>
          <w:szCs w:val="22"/>
        </w:rPr>
      </w:pPr>
      <w:r w:rsidRPr="0047603E">
        <w:rPr>
          <w:rFonts w:ascii="Calibri" w:hAnsi="Calibri"/>
          <w:sz w:val="22"/>
          <w:szCs w:val="22"/>
        </w:rPr>
        <w:t xml:space="preserve">Community events, i.e. </w:t>
      </w:r>
    </w:p>
    <w:p w:rsidR="00FB6A7F" w:rsidRPr="0047603E" w:rsidRDefault="00FB6A7F" w:rsidP="000833E5">
      <w:pPr>
        <w:pStyle w:val="ListParagraph"/>
        <w:numPr>
          <w:ilvl w:val="1"/>
          <w:numId w:val="2"/>
        </w:numPr>
        <w:spacing w:before="240"/>
        <w:rPr>
          <w:rFonts w:ascii="Calibri" w:hAnsi="Calibri"/>
          <w:sz w:val="22"/>
          <w:szCs w:val="22"/>
        </w:rPr>
      </w:pPr>
      <w:r w:rsidRPr="0047603E">
        <w:rPr>
          <w:rFonts w:ascii="Calibri" w:hAnsi="Calibri"/>
          <w:sz w:val="22"/>
          <w:szCs w:val="22"/>
        </w:rPr>
        <w:t>Mailers from Center for Energy and Environment for Home Improvement Programs</w:t>
      </w:r>
      <w:r w:rsidRPr="0047603E">
        <w:rPr>
          <w:rFonts w:ascii="Calibri" w:hAnsi="Calibri"/>
          <w:sz w:val="22"/>
          <w:szCs w:val="22"/>
        </w:rPr>
        <w:br/>
      </w:r>
    </w:p>
    <w:p w:rsidR="000833E5" w:rsidRPr="0047603E" w:rsidRDefault="000833E5" w:rsidP="000833E5">
      <w:pPr>
        <w:pStyle w:val="ListBulletIndented"/>
        <w:numPr>
          <w:ilvl w:val="0"/>
          <w:numId w:val="2"/>
        </w:numPr>
        <w:spacing w:before="120"/>
        <w:rPr>
          <w:rFonts w:ascii="Calibri" w:hAnsi="Calibri" w:cs="Calibri"/>
          <w:sz w:val="22"/>
          <w:szCs w:val="22"/>
        </w:rPr>
      </w:pPr>
      <w:r w:rsidRPr="0047603E">
        <w:rPr>
          <w:rFonts w:ascii="Calibri" w:hAnsi="Calibri" w:cs="Calibri"/>
          <w:b/>
          <w:sz w:val="22"/>
          <w:szCs w:val="22"/>
        </w:rPr>
        <w:t xml:space="preserve">Work with City departments and other jurisdictions. </w:t>
      </w:r>
      <w:r w:rsidRPr="0047603E">
        <w:rPr>
          <w:rFonts w:ascii="Calibri" w:hAnsi="Calibri" w:cs="Calibri"/>
          <w:sz w:val="22"/>
          <w:szCs w:val="22"/>
        </w:rPr>
        <w:t>Discuss your efforts to connect with City of Minneapolis departments and other jurisdictions on behalf of your community and in support of your neighborhood priorities. Please also discuss how the NCR Department can help with this work.</w:t>
      </w:r>
    </w:p>
    <w:p w:rsidR="00AB4EF7" w:rsidRPr="00AB4EF7" w:rsidRDefault="00AB4EF7" w:rsidP="00AB4EF7">
      <w:pPr>
        <w:pStyle w:val="ListBulletIndented"/>
        <w:tabs>
          <w:tab w:val="clear" w:pos="360"/>
        </w:tabs>
        <w:spacing w:before="120"/>
        <w:ind w:left="720" w:firstLine="0"/>
        <w:rPr>
          <w:rFonts w:ascii="Calibri" w:hAnsi="Calibri" w:cs="Calibri"/>
          <w:sz w:val="22"/>
          <w:szCs w:val="22"/>
        </w:rPr>
      </w:pPr>
      <w:r w:rsidRPr="00AB4EF7">
        <w:rPr>
          <w:rFonts w:ascii="Calibri" w:hAnsi="Calibri" w:cs="Calibri"/>
          <w:sz w:val="22"/>
          <w:szCs w:val="22"/>
        </w:rPr>
        <w:t xml:space="preserve">NEPNA </w:t>
      </w:r>
      <w:r>
        <w:rPr>
          <w:rFonts w:ascii="Calibri" w:hAnsi="Calibri" w:cs="Calibri"/>
          <w:sz w:val="22"/>
          <w:szCs w:val="22"/>
        </w:rPr>
        <w:t>regularly communications with its NCR Specialist Jack Whitehurst.  NEPNA’s Neighborhood Coordinator also routinely corresponds with CPED Finance staff Bob Cooper and Judy Duffey.  All of these people are easy to work with and very responsive.</w:t>
      </w:r>
      <w:r>
        <w:rPr>
          <w:rFonts w:ascii="Calibri" w:hAnsi="Calibri" w:cs="Calibri"/>
          <w:sz w:val="22"/>
          <w:szCs w:val="22"/>
        </w:rPr>
        <w:br/>
      </w:r>
    </w:p>
    <w:p w:rsidR="000833E5" w:rsidRPr="0047603E" w:rsidRDefault="000833E5" w:rsidP="000833E5">
      <w:pPr>
        <w:pStyle w:val="ListBulletIndented"/>
        <w:numPr>
          <w:ilvl w:val="0"/>
          <w:numId w:val="2"/>
        </w:numPr>
        <w:spacing w:before="120"/>
        <w:rPr>
          <w:rFonts w:ascii="Calibri" w:hAnsi="Calibri" w:cs="Calibri"/>
          <w:sz w:val="22"/>
          <w:szCs w:val="22"/>
        </w:rPr>
      </w:pPr>
      <w:r w:rsidRPr="0047603E">
        <w:rPr>
          <w:rFonts w:ascii="Calibri" w:hAnsi="Calibri" w:cs="Calibri"/>
          <w:b/>
          <w:sz w:val="22"/>
          <w:szCs w:val="22"/>
        </w:rPr>
        <w:t>Involvement of under-engaged stakeholders.</w:t>
      </w:r>
      <w:r w:rsidRPr="0047603E">
        <w:rPr>
          <w:rFonts w:ascii="Calibri" w:hAnsi="Calibri" w:cs="Calibri"/>
          <w:sz w:val="22"/>
          <w:szCs w:val="22"/>
        </w:rPr>
        <w:t xml:space="preserve"> Discuss which stakeholder groups are typically un-engaged or under-engaged in your work, and how you will work to involve those groups. Please also discuss how the NCR Department can help with this work. </w:t>
      </w:r>
    </w:p>
    <w:p w:rsidR="00FB6A7F" w:rsidRPr="0047603E" w:rsidRDefault="00FB6A7F" w:rsidP="00AB4EF7">
      <w:pPr>
        <w:pStyle w:val="ListParagraph"/>
        <w:spacing w:before="240"/>
        <w:rPr>
          <w:rFonts w:ascii="Calibri" w:hAnsi="Calibri"/>
          <w:sz w:val="22"/>
          <w:szCs w:val="22"/>
        </w:rPr>
      </w:pPr>
      <w:r w:rsidRPr="0047603E">
        <w:rPr>
          <w:rFonts w:ascii="Calibri" w:hAnsi="Calibri"/>
          <w:sz w:val="22"/>
          <w:szCs w:val="22"/>
        </w:rPr>
        <w:t xml:space="preserve">Renters are the most prominent group that is under-engaged or under-represented at NEPNA meetings and events.  NEPNA will make an effort to find out who the rental property owners and landlords are, and work with them to help spread the word about neighborhood meetings, activities and events to tenants.  </w:t>
      </w:r>
    </w:p>
    <w:p w:rsidR="00F60B49" w:rsidRDefault="00FB6A7F" w:rsidP="00AB4EF7">
      <w:pPr>
        <w:pStyle w:val="ListParagraph"/>
        <w:spacing w:before="240"/>
        <w:rPr>
          <w:rFonts w:ascii="Calibri" w:hAnsi="Calibri"/>
          <w:sz w:val="22"/>
          <w:szCs w:val="22"/>
        </w:rPr>
      </w:pPr>
      <w:r w:rsidRPr="0047603E">
        <w:rPr>
          <w:rFonts w:ascii="Calibri" w:hAnsi="Calibri"/>
          <w:sz w:val="22"/>
          <w:szCs w:val="22"/>
        </w:rPr>
        <w:t>Businesses in retail and wholesale have also typically been under represented at NEPNA meetings and events. NEPNA can door knock neighborhood businesses to create awareness of the neighborhood organization, as well as notify them about community events and activities.</w:t>
      </w:r>
    </w:p>
    <w:p w:rsidR="00FB6A7F" w:rsidRPr="0047603E" w:rsidRDefault="00F60B49" w:rsidP="00AB4EF7">
      <w:pPr>
        <w:pStyle w:val="ListParagraph"/>
        <w:spacing w:before="240"/>
        <w:rPr>
          <w:rFonts w:ascii="Calibri" w:hAnsi="Calibri"/>
          <w:sz w:val="22"/>
          <w:szCs w:val="22"/>
        </w:rPr>
      </w:pPr>
      <w:r w:rsidRPr="005620D0">
        <w:rPr>
          <w:rFonts w:ascii="Calibri" w:hAnsi="Calibri"/>
          <w:sz w:val="22"/>
          <w:szCs w:val="22"/>
        </w:rPr>
        <w:t xml:space="preserve">NEPNA is in the process of hiring a community organizer who will help </w:t>
      </w:r>
      <w:r>
        <w:rPr>
          <w:rFonts w:ascii="Calibri" w:hAnsi="Calibri"/>
          <w:sz w:val="22"/>
          <w:szCs w:val="22"/>
        </w:rPr>
        <w:t>NEPNA build relationships within the neighborhood.</w:t>
      </w:r>
      <w:r w:rsidR="00FB6A7F" w:rsidRPr="0047603E">
        <w:rPr>
          <w:rFonts w:ascii="Calibri" w:hAnsi="Calibri"/>
          <w:sz w:val="22"/>
          <w:szCs w:val="22"/>
        </w:rPr>
        <w:br/>
      </w:r>
    </w:p>
    <w:p w:rsidR="000833E5" w:rsidRPr="0047603E" w:rsidRDefault="000833E5" w:rsidP="000833E5">
      <w:pPr>
        <w:pStyle w:val="ListBulletIndented"/>
        <w:numPr>
          <w:ilvl w:val="0"/>
          <w:numId w:val="2"/>
        </w:numPr>
        <w:spacing w:before="120"/>
        <w:rPr>
          <w:rFonts w:ascii="Calibri" w:hAnsi="Calibri" w:cs="Calibri"/>
          <w:sz w:val="22"/>
          <w:szCs w:val="22"/>
        </w:rPr>
      </w:pPr>
      <w:r w:rsidRPr="0047603E">
        <w:rPr>
          <w:rFonts w:ascii="Calibri" w:hAnsi="Calibri" w:cs="Calibri"/>
          <w:b/>
          <w:sz w:val="22"/>
          <w:szCs w:val="22"/>
        </w:rPr>
        <w:t>Unused funds.</w:t>
      </w:r>
      <w:r w:rsidRPr="0047603E">
        <w:rPr>
          <w:rFonts w:ascii="Calibri" w:hAnsi="Calibri" w:cs="Calibri"/>
          <w:sz w:val="22"/>
          <w:szCs w:val="22"/>
        </w:rPr>
        <w:t xml:space="preserve"> Discuss how you plan to use unused funds from the previous cycle for community engagement or implementation of neighborhood priorities.</w:t>
      </w:r>
    </w:p>
    <w:p w:rsidR="000833E5" w:rsidRPr="0047603E" w:rsidRDefault="000833E5" w:rsidP="000833E5">
      <w:pPr>
        <w:pStyle w:val="ListBulletIndented"/>
        <w:tabs>
          <w:tab w:val="clear" w:pos="360"/>
        </w:tabs>
        <w:spacing w:before="120"/>
        <w:ind w:firstLine="0"/>
        <w:rPr>
          <w:rFonts w:ascii="Calibri" w:hAnsi="Calibri" w:cs="Calibri"/>
          <w:sz w:val="22"/>
          <w:szCs w:val="22"/>
        </w:rPr>
      </w:pPr>
      <w:r w:rsidRPr="0047603E">
        <w:rPr>
          <w:rFonts w:ascii="Calibri" w:hAnsi="Calibri" w:cs="Calibri"/>
          <w:sz w:val="22"/>
          <w:szCs w:val="22"/>
        </w:rPr>
        <w:t>NEPNA intends to use unspent funds from its 201</w:t>
      </w:r>
      <w:r w:rsidR="005620D0" w:rsidRPr="0047603E">
        <w:rPr>
          <w:rFonts w:ascii="Calibri" w:hAnsi="Calibri" w:cs="Calibri"/>
          <w:sz w:val="22"/>
          <w:szCs w:val="22"/>
        </w:rPr>
        <w:t>4</w:t>
      </w:r>
      <w:r w:rsidRPr="0047603E">
        <w:rPr>
          <w:rFonts w:ascii="Calibri" w:hAnsi="Calibri" w:cs="Calibri"/>
          <w:sz w:val="22"/>
          <w:szCs w:val="22"/>
        </w:rPr>
        <w:t>-201</w:t>
      </w:r>
      <w:r w:rsidR="005620D0" w:rsidRPr="0047603E">
        <w:rPr>
          <w:rFonts w:ascii="Calibri" w:hAnsi="Calibri" w:cs="Calibri"/>
          <w:sz w:val="22"/>
          <w:szCs w:val="22"/>
        </w:rPr>
        <w:t>6</w:t>
      </w:r>
      <w:r w:rsidRPr="0047603E">
        <w:rPr>
          <w:rFonts w:ascii="Calibri" w:hAnsi="Calibri" w:cs="Calibri"/>
          <w:sz w:val="22"/>
          <w:szCs w:val="22"/>
        </w:rPr>
        <w:t xml:space="preserve"> allocation to continue to implement outreach and engagement activities outlined in the 201</w:t>
      </w:r>
      <w:r w:rsidR="005620D0" w:rsidRPr="0047603E">
        <w:rPr>
          <w:rFonts w:ascii="Calibri" w:hAnsi="Calibri" w:cs="Calibri"/>
          <w:sz w:val="22"/>
          <w:szCs w:val="22"/>
        </w:rPr>
        <w:t>7</w:t>
      </w:r>
      <w:r w:rsidRPr="0047603E">
        <w:rPr>
          <w:rFonts w:ascii="Calibri" w:hAnsi="Calibri" w:cs="Calibri"/>
          <w:sz w:val="22"/>
          <w:szCs w:val="22"/>
        </w:rPr>
        <w:t>-201</w:t>
      </w:r>
      <w:r w:rsidR="005620D0" w:rsidRPr="0047603E">
        <w:rPr>
          <w:rFonts w:ascii="Calibri" w:hAnsi="Calibri" w:cs="Calibri"/>
          <w:sz w:val="22"/>
          <w:szCs w:val="22"/>
        </w:rPr>
        <w:t>9</w:t>
      </w:r>
      <w:r w:rsidR="001C2DB0" w:rsidRPr="0047603E">
        <w:rPr>
          <w:rFonts w:ascii="Calibri" w:hAnsi="Calibri" w:cs="Calibri"/>
          <w:sz w:val="22"/>
          <w:szCs w:val="22"/>
        </w:rPr>
        <w:t xml:space="preserve"> </w:t>
      </w:r>
      <w:r w:rsidRPr="0047603E">
        <w:rPr>
          <w:rFonts w:ascii="Calibri" w:hAnsi="Calibri" w:cs="Calibri"/>
          <w:sz w:val="22"/>
          <w:szCs w:val="22"/>
        </w:rPr>
        <w:t>CPP application.</w:t>
      </w:r>
      <w:r w:rsidRPr="0047603E">
        <w:rPr>
          <w:rFonts w:ascii="Calibri" w:hAnsi="Calibri" w:cs="Calibri"/>
          <w:b/>
          <w:sz w:val="22"/>
          <w:szCs w:val="22"/>
        </w:rPr>
        <w:br/>
      </w:r>
      <w:r w:rsidRPr="0047603E">
        <w:rPr>
          <w:rFonts w:ascii="Calibri" w:hAnsi="Calibri" w:cs="Calibri"/>
          <w:b/>
          <w:sz w:val="22"/>
          <w:szCs w:val="22"/>
        </w:rPr>
        <w:br/>
      </w:r>
      <w:r w:rsidRPr="0047603E">
        <w:rPr>
          <w:rFonts w:ascii="Calibri" w:hAnsi="Calibri" w:cs="Calibri"/>
          <w:sz w:val="22"/>
          <w:szCs w:val="22"/>
        </w:rPr>
        <w:t>In addition, NEPNA plans to develop a survey instrument using “Survey Monkey” to gain suggestions from the community</w:t>
      </w:r>
      <w:r w:rsidR="00F60B49">
        <w:rPr>
          <w:rFonts w:ascii="Calibri" w:hAnsi="Calibri" w:cs="Calibri"/>
          <w:sz w:val="22"/>
          <w:szCs w:val="22"/>
        </w:rPr>
        <w:t xml:space="preserve"> in order</w:t>
      </w:r>
      <w:r w:rsidRPr="0047603E">
        <w:rPr>
          <w:rFonts w:ascii="Calibri" w:hAnsi="Calibri" w:cs="Calibri"/>
          <w:sz w:val="22"/>
          <w:szCs w:val="22"/>
        </w:rPr>
        <w:t xml:space="preserve"> </w:t>
      </w:r>
      <w:r w:rsidR="00F60B49">
        <w:rPr>
          <w:rFonts w:ascii="Calibri" w:hAnsi="Calibri" w:cs="Calibri"/>
          <w:sz w:val="22"/>
          <w:szCs w:val="22"/>
        </w:rPr>
        <w:t>to prepare their</w:t>
      </w:r>
      <w:r w:rsidRPr="0047603E">
        <w:rPr>
          <w:rFonts w:ascii="Calibri" w:hAnsi="Calibri" w:cs="Calibri"/>
          <w:sz w:val="22"/>
          <w:szCs w:val="22"/>
        </w:rPr>
        <w:t xml:space="preserve"> Neighborhood Priority Plan.</w:t>
      </w:r>
      <w:r w:rsidRPr="0047603E">
        <w:rPr>
          <w:rFonts w:ascii="Calibri" w:hAnsi="Calibri" w:cs="Calibri"/>
          <w:sz w:val="22"/>
          <w:szCs w:val="22"/>
        </w:rPr>
        <w:br/>
      </w:r>
    </w:p>
    <w:p w:rsidR="00FB6A7F" w:rsidRPr="0047603E" w:rsidRDefault="00FB6A7F" w:rsidP="000833E5">
      <w:pPr>
        <w:pStyle w:val="ListBulletIndented"/>
        <w:numPr>
          <w:ilvl w:val="0"/>
          <w:numId w:val="2"/>
        </w:numPr>
        <w:spacing w:before="120"/>
        <w:rPr>
          <w:rFonts w:ascii="Calibri" w:hAnsi="Calibri" w:cs="Calibri"/>
          <w:b/>
          <w:sz w:val="22"/>
          <w:szCs w:val="22"/>
        </w:rPr>
      </w:pPr>
      <w:r w:rsidRPr="0047603E">
        <w:rPr>
          <w:rFonts w:ascii="Calibri" w:hAnsi="Calibri" w:cs="Calibri"/>
          <w:b/>
          <w:sz w:val="22"/>
          <w:szCs w:val="22"/>
        </w:rPr>
        <w:t>Housing Activities. Neighborhood organizations should discuss their work on housing and housing related activities. Organizations should estimate the percentage of time to be spent on these issues.</w:t>
      </w:r>
    </w:p>
    <w:p w:rsidR="00FB6A7F" w:rsidRPr="0047603E" w:rsidRDefault="00FB6A7F" w:rsidP="00FB6A7F">
      <w:pPr>
        <w:pStyle w:val="ListParagraph"/>
        <w:spacing w:before="240"/>
        <w:rPr>
          <w:rFonts w:ascii="Calibri" w:hAnsi="Calibri"/>
          <w:sz w:val="22"/>
          <w:szCs w:val="22"/>
        </w:rPr>
      </w:pPr>
      <w:r w:rsidRPr="0047603E">
        <w:rPr>
          <w:rFonts w:ascii="Calibri" w:hAnsi="Calibri"/>
          <w:sz w:val="22"/>
          <w:szCs w:val="22"/>
        </w:rPr>
        <w:t xml:space="preserve">NEPNA will continue to offer </w:t>
      </w:r>
      <w:r w:rsidR="009C2C81">
        <w:rPr>
          <w:rFonts w:ascii="Calibri" w:hAnsi="Calibri"/>
          <w:sz w:val="22"/>
          <w:szCs w:val="22"/>
        </w:rPr>
        <w:t>matching grants</w:t>
      </w:r>
      <w:r w:rsidRPr="0047603E">
        <w:rPr>
          <w:rFonts w:ascii="Calibri" w:hAnsi="Calibri"/>
          <w:sz w:val="22"/>
          <w:szCs w:val="22"/>
        </w:rPr>
        <w:t xml:space="preserve"> to single family, owner-occupied housing units</w:t>
      </w:r>
      <w:r w:rsidR="009C2C81">
        <w:rPr>
          <w:rFonts w:ascii="Calibri" w:hAnsi="Calibri"/>
          <w:sz w:val="22"/>
          <w:szCs w:val="22"/>
        </w:rPr>
        <w:t xml:space="preserve"> and duplexes</w:t>
      </w:r>
      <w:r w:rsidRPr="0047603E">
        <w:rPr>
          <w:rFonts w:ascii="Calibri" w:hAnsi="Calibri"/>
          <w:sz w:val="22"/>
          <w:szCs w:val="22"/>
        </w:rPr>
        <w:t xml:space="preserve"> via its NRP program.  </w:t>
      </w:r>
    </w:p>
    <w:p w:rsidR="00FB6A7F" w:rsidRPr="0047603E" w:rsidRDefault="00FB6A7F" w:rsidP="00FB6A7F">
      <w:pPr>
        <w:pStyle w:val="ListParagraph"/>
        <w:spacing w:before="240"/>
        <w:rPr>
          <w:rFonts w:ascii="Calibri" w:hAnsi="Calibri"/>
          <w:sz w:val="22"/>
          <w:szCs w:val="22"/>
        </w:rPr>
      </w:pPr>
      <w:r w:rsidRPr="0047603E">
        <w:rPr>
          <w:rFonts w:ascii="Calibri" w:hAnsi="Calibri"/>
          <w:sz w:val="22"/>
          <w:szCs w:val="22"/>
        </w:rPr>
        <w:t xml:space="preserve">NEPNA regularly communicates with the loan program administrator </w:t>
      </w:r>
      <w:r w:rsidR="00F60B49">
        <w:rPr>
          <w:rFonts w:ascii="Calibri" w:hAnsi="Calibri"/>
          <w:sz w:val="22"/>
          <w:szCs w:val="22"/>
        </w:rPr>
        <w:t>Greater Minneapolis Housing Corporation</w:t>
      </w:r>
      <w:r w:rsidRPr="0047603E">
        <w:rPr>
          <w:rFonts w:ascii="Calibri" w:hAnsi="Calibri"/>
          <w:sz w:val="22"/>
          <w:szCs w:val="22"/>
        </w:rPr>
        <w:t xml:space="preserve"> to ensure that the program is meeting the current marketplace needs.</w:t>
      </w:r>
    </w:p>
    <w:p w:rsidR="00F60B49" w:rsidRPr="0047603E" w:rsidRDefault="00FB6A7F" w:rsidP="009C2C81">
      <w:pPr>
        <w:pStyle w:val="ListParagraph"/>
        <w:spacing w:before="240"/>
        <w:rPr>
          <w:rFonts w:ascii="Calibri" w:hAnsi="Calibri" w:cs="Calibri"/>
          <w:sz w:val="22"/>
          <w:szCs w:val="22"/>
        </w:rPr>
      </w:pPr>
      <w:r w:rsidRPr="0047603E">
        <w:rPr>
          <w:rFonts w:ascii="Calibri" w:hAnsi="Calibri"/>
          <w:sz w:val="22"/>
          <w:szCs w:val="22"/>
        </w:rPr>
        <w:lastRenderedPageBreak/>
        <w:t xml:space="preserve">NEPNA estimates that it will spend 25 percent of its time working on housing related activities.  </w:t>
      </w:r>
      <w:r w:rsidRPr="0047603E">
        <w:rPr>
          <w:rFonts w:ascii="Calibri" w:hAnsi="Calibri" w:cs="Calibri"/>
          <w:b/>
          <w:sz w:val="22"/>
          <w:szCs w:val="22"/>
        </w:rPr>
        <w:br/>
      </w:r>
    </w:p>
    <w:p w:rsidR="00FB6A7F" w:rsidRPr="0047603E" w:rsidRDefault="00FB6A7F" w:rsidP="000833E5">
      <w:pPr>
        <w:pStyle w:val="ListBulletIndented"/>
        <w:numPr>
          <w:ilvl w:val="0"/>
          <w:numId w:val="2"/>
        </w:numPr>
        <w:spacing w:before="120"/>
        <w:rPr>
          <w:rFonts w:ascii="Calibri" w:hAnsi="Calibri" w:cs="Calibri"/>
          <w:b/>
          <w:sz w:val="22"/>
          <w:szCs w:val="22"/>
        </w:rPr>
      </w:pPr>
      <w:r w:rsidRPr="0047603E">
        <w:rPr>
          <w:rFonts w:ascii="Calibri" w:hAnsi="Calibri" w:cs="Calibri"/>
          <w:b/>
          <w:sz w:val="22"/>
          <w:szCs w:val="22"/>
        </w:rPr>
        <w:t>Budgets. Submissions should include a budget showing how Community Participation Program funds will support the organization’s community participation work and an amount set-aside for implementation of Neighborhood Priority Plans. An annual budget for the organization should also be provided.</w:t>
      </w:r>
    </w:p>
    <w:p w:rsidR="00FB6A7F" w:rsidRPr="0047603E" w:rsidRDefault="00FB6A7F" w:rsidP="00FB6A7F">
      <w:pPr>
        <w:pStyle w:val="ListBulletIndented"/>
        <w:tabs>
          <w:tab w:val="clear" w:pos="360"/>
        </w:tabs>
        <w:spacing w:before="120"/>
        <w:ind w:left="720" w:firstLine="0"/>
        <w:rPr>
          <w:rFonts w:ascii="Calibri" w:hAnsi="Calibri" w:cs="Calibri"/>
          <w:sz w:val="22"/>
          <w:szCs w:val="22"/>
        </w:rPr>
      </w:pPr>
    </w:p>
    <w:p w:rsidR="00FB6A7F" w:rsidRPr="0047603E" w:rsidRDefault="00BD7B52" w:rsidP="00BD7B52">
      <w:pPr>
        <w:ind w:left="720"/>
        <w:rPr>
          <w:rFonts w:ascii="Calibri" w:hAnsi="Calibri"/>
          <w:bCs/>
          <w:sz w:val="22"/>
          <w:szCs w:val="22"/>
        </w:rPr>
      </w:pPr>
      <w:r w:rsidRPr="0047603E">
        <w:rPr>
          <w:rFonts w:ascii="Calibri" w:hAnsi="Calibri"/>
          <w:bCs/>
          <w:sz w:val="22"/>
          <w:szCs w:val="22"/>
        </w:rPr>
        <w:t xml:space="preserve">Please see the attached three-year budget.  </w:t>
      </w:r>
    </w:p>
    <w:p w:rsidR="00BD7B52" w:rsidRPr="0047603E" w:rsidRDefault="00BD7B52" w:rsidP="00FB6A7F">
      <w:pPr>
        <w:rPr>
          <w:rFonts w:ascii="Calibri" w:hAnsi="Calibri"/>
          <w:b/>
          <w:bCs/>
          <w:sz w:val="22"/>
          <w:szCs w:val="22"/>
        </w:rPr>
      </w:pPr>
    </w:p>
    <w:p w:rsidR="00BD7B52" w:rsidRPr="0047603E" w:rsidRDefault="00FB6A7F" w:rsidP="00FB6A7F">
      <w:pPr>
        <w:rPr>
          <w:rFonts w:ascii="Calibri" w:hAnsi="Calibri"/>
          <w:b/>
          <w:bCs/>
          <w:sz w:val="22"/>
          <w:szCs w:val="22"/>
        </w:rPr>
      </w:pPr>
      <w:r w:rsidRPr="0047603E">
        <w:rPr>
          <w:rFonts w:ascii="Calibri" w:hAnsi="Calibri"/>
          <w:b/>
          <w:bCs/>
          <w:sz w:val="22"/>
          <w:szCs w:val="22"/>
        </w:rPr>
        <w:tab/>
      </w:r>
    </w:p>
    <w:p w:rsidR="00BD7B52" w:rsidRPr="0047603E" w:rsidRDefault="00BD7B52" w:rsidP="00FB6A7F">
      <w:pPr>
        <w:rPr>
          <w:rFonts w:ascii="Calibri" w:hAnsi="Calibri"/>
          <w:b/>
          <w:bCs/>
          <w:sz w:val="22"/>
          <w:szCs w:val="22"/>
        </w:rPr>
      </w:pPr>
    </w:p>
    <w:p w:rsidR="00FB6A7F" w:rsidRPr="0047603E" w:rsidRDefault="00FB6A7F" w:rsidP="00BD7B52">
      <w:pPr>
        <w:ind w:firstLine="720"/>
        <w:rPr>
          <w:rFonts w:ascii="Calibri" w:hAnsi="Calibri"/>
          <w:b/>
          <w:bCs/>
          <w:sz w:val="22"/>
          <w:szCs w:val="22"/>
        </w:rPr>
      </w:pPr>
      <w:r w:rsidRPr="0047603E">
        <w:rPr>
          <w:rFonts w:ascii="Calibri" w:hAnsi="Calibri"/>
          <w:b/>
          <w:bCs/>
          <w:sz w:val="22"/>
          <w:szCs w:val="22"/>
        </w:rPr>
        <w:t>Thank you very much for your consideration of this plan.</w:t>
      </w:r>
    </w:p>
    <w:p w:rsidR="00FB6A7F" w:rsidRPr="0047603E" w:rsidRDefault="00FB6A7F" w:rsidP="00FB6A7F">
      <w:pPr>
        <w:rPr>
          <w:rFonts w:ascii="Calibri" w:hAnsi="Calibri"/>
          <w:b/>
          <w:bCs/>
          <w:sz w:val="22"/>
          <w:szCs w:val="22"/>
        </w:rPr>
      </w:pPr>
    </w:p>
    <w:p w:rsidR="00BD7B52" w:rsidRPr="0047603E" w:rsidRDefault="00FB6A7F" w:rsidP="00FB6A7F">
      <w:pPr>
        <w:rPr>
          <w:rFonts w:ascii="Calibri" w:hAnsi="Calibri"/>
          <w:b/>
          <w:bCs/>
          <w:sz w:val="22"/>
          <w:szCs w:val="22"/>
        </w:rPr>
      </w:pPr>
      <w:r w:rsidRPr="0047603E">
        <w:rPr>
          <w:rFonts w:ascii="Calibri" w:hAnsi="Calibri"/>
          <w:b/>
          <w:bCs/>
          <w:sz w:val="22"/>
          <w:szCs w:val="22"/>
        </w:rPr>
        <w:tab/>
      </w:r>
    </w:p>
    <w:p w:rsidR="00FB6A7F" w:rsidRPr="0047603E" w:rsidRDefault="00FB6A7F" w:rsidP="00BD7B52">
      <w:pPr>
        <w:ind w:firstLine="720"/>
        <w:rPr>
          <w:rFonts w:ascii="Calibri" w:hAnsi="Calibri"/>
          <w:b/>
          <w:bCs/>
          <w:sz w:val="22"/>
          <w:szCs w:val="22"/>
        </w:rPr>
      </w:pPr>
      <w:r w:rsidRPr="0047603E">
        <w:rPr>
          <w:rFonts w:ascii="Calibri" w:hAnsi="Calibri"/>
          <w:b/>
          <w:bCs/>
          <w:sz w:val="22"/>
          <w:szCs w:val="22"/>
        </w:rPr>
        <w:t>________________________________________________</w:t>
      </w:r>
    </w:p>
    <w:p w:rsidR="00FB6A7F" w:rsidRPr="0047603E" w:rsidRDefault="00FB6A7F" w:rsidP="00FB6A7F">
      <w:pPr>
        <w:rPr>
          <w:rFonts w:ascii="Calibri" w:hAnsi="Calibri"/>
          <w:b/>
          <w:bCs/>
          <w:sz w:val="22"/>
          <w:szCs w:val="22"/>
        </w:rPr>
      </w:pPr>
      <w:r w:rsidRPr="0047603E">
        <w:rPr>
          <w:rFonts w:ascii="Calibri" w:hAnsi="Calibri"/>
          <w:b/>
          <w:bCs/>
          <w:sz w:val="22"/>
          <w:szCs w:val="22"/>
        </w:rPr>
        <w:tab/>
      </w:r>
      <w:r w:rsidR="005620D0" w:rsidRPr="0047603E">
        <w:rPr>
          <w:rFonts w:ascii="Calibri" w:hAnsi="Calibri"/>
          <w:b/>
          <w:bCs/>
          <w:sz w:val="22"/>
          <w:szCs w:val="22"/>
        </w:rPr>
        <w:t>Laurie Anderson, Treasurer</w:t>
      </w:r>
    </w:p>
    <w:p w:rsidR="00FB6A7F" w:rsidRPr="0047603E" w:rsidRDefault="00FB6A7F" w:rsidP="00FB6A7F">
      <w:pPr>
        <w:rPr>
          <w:rFonts w:ascii="Calibri" w:hAnsi="Calibri"/>
          <w:b/>
          <w:bCs/>
          <w:sz w:val="22"/>
          <w:szCs w:val="22"/>
        </w:rPr>
      </w:pPr>
      <w:r w:rsidRPr="0047603E">
        <w:rPr>
          <w:rFonts w:ascii="Calibri" w:hAnsi="Calibri"/>
          <w:b/>
          <w:bCs/>
          <w:sz w:val="22"/>
          <w:szCs w:val="22"/>
        </w:rPr>
        <w:tab/>
        <w:t>Northeast Park Neighborhood Association</w:t>
      </w:r>
    </w:p>
    <w:p w:rsidR="00FB6A7F" w:rsidRPr="0047603E" w:rsidRDefault="00FB6A7F" w:rsidP="00FB6A7F">
      <w:pPr>
        <w:rPr>
          <w:rFonts w:ascii="Calibri" w:hAnsi="Calibri"/>
          <w:sz w:val="22"/>
          <w:szCs w:val="22"/>
          <w:u w:val="single"/>
        </w:rPr>
      </w:pPr>
    </w:p>
    <w:p w:rsidR="00635011" w:rsidRPr="0047603E" w:rsidRDefault="00635011">
      <w:pPr>
        <w:rPr>
          <w:rFonts w:ascii="Calibri" w:hAnsi="Calibri"/>
          <w:sz w:val="22"/>
          <w:szCs w:val="22"/>
        </w:rPr>
      </w:pPr>
    </w:p>
    <w:sectPr w:rsidR="00635011" w:rsidRPr="0047603E" w:rsidSect="0063501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D0D" w:rsidRDefault="00CC3D0D" w:rsidP="00FB6A7F">
      <w:r>
        <w:separator/>
      </w:r>
    </w:p>
  </w:endnote>
  <w:endnote w:type="continuationSeparator" w:id="0">
    <w:p w:rsidR="00CC3D0D" w:rsidRDefault="00CC3D0D" w:rsidP="00FB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7F" w:rsidRDefault="00FB6A7F" w:rsidP="00FB6A7F">
    <w:pPr>
      <w:pStyle w:val="Footer"/>
      <w:jc w:val="right"/>
      <w:rPr>
        <w:rFonts w:ascii="Calibri" w:hAnsi="Calibri"/>
        <w:sz w:val="18"/>
      </w:rPr>
    </w:pPr>
    <w:smartTag w:uri="urn:schemas-microsoft-com:office:smarttags" w:element="place">
      <w:smartTag w:uri="urn:schemas-microsoft-com:office:smarttags" w:element="PlaceName">
        <w:r>
          <w:rPr>
            <w:rFonts w:ascii="Calibri" w:hAnsi="Calibri"/>
            <w:sz w:val="18"/>
          </w:rPr>
          <w:t>Northeast</w:t>
        </w:r>
      </w:smartTag>
      <w:r>
        <w:rPr>
          <w:rFonts w:ascii="Calibri" w:hAnsi="Calibri"/>
          <w:sz w:val="18"/>
        </w:rPr>
        <w:t xml:space="preserve"> </w:t>
      </w:r>
      <w:smartTag w:uri="urn:schemas-microsoft-com:office:smarttags" w:element="PlaceType">
        <w:r>
          <w:rPr>
            <w:rFonts w:ascii="Calibri" w:hAnsi="Calibri"/>
            <w:sz w:val="18"/>
          </w:rPr>
          <w:t>Park</w:t>
        </w:r>
      </w:smartTag>
    </w:smartTag>
    <w:r>
      <w:rPr>
        <w:rFonts w:ascii="Calibri" w:hAnsi="Calibri"/>
        <w:sz w:val="18"/>
      </w:rPr>
      <w:t xml:space="preserve"> Neighborhood Association</w:t>
    </w:r>
  </w:p>
  <w:p w:rsidR="00FB6A7F" w:rsidRDefault="00FB6A7F" w:rsidP="00FB6A7F">
    <w:pPr>
      <w:pStyle w:val="Footer"/>
      <w:jc w:val="right"/>
      <w:rPr>
        <w:rFonts w:ascii="Calibri" w:hAnsi="Calibri"/>
        <w:sz w:val="18"/>
      </w:rPr>
    </w:pPr>
    <w:r>
      <w:rPr>
        <w:rFonts w:ascii="Calibri" w:hAnsi="Calibri"/>
        <w:sz w:val="18"/>
      </w:rPr>
      <w:t>201</w:t>
    </w:r>
    <w:r w:rsidR="0020181F">
      <w:rPr>
        <w:rFonts w:ascii="Calibri" w:hAnsi="Calibri"/>
        <w:sz w:val="18"/>
      </w:rPr>
      <w:t>7</w:t>
    </w:r>
    <w:r>
      <w:rPr>
        <w:rFonts w:ascii="Calibri" w:hAnsi="Calibri"/>
        <w:sz w:val="18"/>
      </w:rPr>
      <w:t>-201</w:t>
    </w:r>
    <w:r w:rsidR="0020181F">
      <w:rPr>
        <w:rFonts w:ascii="Calibri" w:hAnsi="Calibri"/>
        <w:sz w:val="18"/>
      </w:rPr>
      <w:t>9</w:t>
    </w:r>
    <w:r>
      <w:rPr>
        <w:rFonts w:ascii="Calibri" w:hAnsi="Calibri"/>
        <w:sz w:val="18"/>
      </w:rPr>
      <w:t xml:space="preserve"> NCEC Community Participation Program Application </w:t>
    </w:r>
  </w:p>
  <w:p w:rsidR="00FB6A7F" w:rsidRDefault="00FB6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D0D" w:rsidRDefault="00CC3D0D" w:rsidP="00FB6A7F">
      <w:r>
        <w:separator/>
      </w:r>
    </w:p>
  </w:footnote>
  <w:footnote w:type="continuationSeparator" w:id="0">
    <w:p w:rsidR="00CC3D0D" w:rsidRDefault="00CC3D0D" w:rsidP="00FB6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314B"/>
    <w:multiLevelType w:val="hybridMultilevel"/>
    <w:tmpl w:val="B0624C22"/>
    <w:lvl w:ilvl="0" w:tplc="F8183998">
      <w:start w:val="1"/>
      <w:numFmt w:val="decimal"/>
      <w:lvlText w:val="%1."/>
      <w:lvlJc w:val="left"/>
      <w:pPr>
        <w:ind w:left="360" w:hanging="360"/>
      </w:pPr>
    </w:lvl>
    <w:lvl w:ilvl="1" w:tplc="E7BCB62C">
      <w:start w:val="1"/>
      <w:numFmt w:val="lowerLetter"/>
      <w:lvlText w:val="%2."/>
      <w:lvlJc w:val="left"/>
      <w:pPr>
        <w:ind w:left="1080" w:hanging="360"/>
      </w:pPr>
    </w:lvl>
    <w:lvl w:ilvl="2" w:tplc="68D07EC6" w:tentative="1">
      <w:start w:val="1"/>
      <w:numFmt w:val="lowerRoman"/>
      <w:lvlText w:val="%3."/>
      <w:lvlJc w:val="right"/>
      <w:pPr>
        <w:ind w:left="1800" w:hanging="180"/>
      </w:pPr>
    </w:lvl>
    <w:lvl w:ilvl="3" w:tplc="DC6CC97C" w:tentative="1">
      <w:start w:val="1"/>
      <w:numFmt w:val="decimal"/>
      <w:lvlText w:val="%4."/>
      <w:lvlJc w:val="left"/>
      <w:pPr>
        <w:ind w:left="2520" w:hanging="360"/>
      </w:pPr>
    </w:lvl>
    <w:lvl w:ilvl="4" w:tplc="4D9CBC8A" w:tentative="1">
      <w:start w:val="1"/>
      <w:numFmt w:val="lowerLetter"/>
      <w:lvlText w:val="%5."/>
      <w:lvlJc w:val="left"/>
      <w:pPr>
        <w:ind w:left="3240" w:hanging="360"/>
      </w:pPr>
    </w:lvl>
    <w:lvl w:ilvl="5" w:tplc="713699DA" w:tentative="1">
      <w:start w:val="1"/>
      <w:numFmt w:val="lowerRoman"/>
      <w:lvlText w:val="%6."/>
      <w:lvlJc w:val="right"/>
      <w:pPr>
        <w:ind w:left="3960" w:hanging="180"/>
      </w:pPr>
    </w:lvl>
    <w:lvl w:ilvl="6" w:tplc="B6B488A0" w:tentative="1">
      <w:start w:val="1"/>
      <w:numFmt w:val="decimal"/>
      <w:lvlText w:val="%7."/>
      <w:lvlJc w:val="left"/>
      <w:pPr>
        <w:ind w:left="4680" w:hanging="360"/>
      </w:pPr>
    </w:lvl>
    <w:lvl w:ilvl="7" w:tplc="CC2C5DFA" w:tentative="1">
      <w:start w:val="1"/>
      <w:numFmt w:val="lowerLetter"/>
      <w:lvlText w:val="%8."/>
      <w:lvlJc w:val="left"/>
      <w:pPr>
        <w:ind w:left="5400" w:hanging="360"/>
      </w:pPr>
    </w:lvl>
    <w:lvl w:ilvl="8" w:tplc="CB4CB124" w:tentative="1">
      <w:start w:val="1"/>
      <w:numFmt w:val="lowerRoman"/>
      <w:lvlText w:val="%9."/>
      <w:lvlJc w:val="right"/>
      <w:pPr>
        <w:ind w:left="6120" w:hanging="180"/>
      </w:pPr>
    </w:lvl>
  </w:abstractNum>
  <w:abstractNum w:abstractNumId="1" w15:restartNumberingAfterBreak="0">
    <w:nsid w:val="52C47953"/>
    <w:multiLevelType w:val="hybridMultilevel"/>
    <w:tmpl w:val="B3D4392C"/>
    <w:lvl w:ilvl="0" w:tplc="99ACCC54">
      <w:start w:val="1"/>
      <w:numFmt w:val="decimal"/>
      <w:lvlText w:val="%1."/>
      <w:lvlJc w:val="left"/>
      <w:pPr>
        <w:ind w:left="720" w:hanging="360"/>
      </w:pPr>
      <w:rPr>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37253"/>
    <w:multiLevelType w:val="hybridMultilevel"/>
    <w:tmpl w:val="B0624C22"/>
    <w:lvl w:ilvl="0" w:tplc="F8183998">
      <w:start w:val="1"/>
      <w:numFmt w:val="decimal"/>
      <w:lvlText w:val="%1."/>
      <w:lvlJc w:val="left"/>
      <w:pPr>
        <w:ind w:left="360" w:hanging="360"/>
      </w:pPr>
    </w:lvl>
    <w:lvl w:ilvl="1" w:tplc="E7BCB62C">
      <w:start w:val="1"/>
      <w:numFmt w:val="lowerLetter"/>
      <w:lvlText w:val="%2."/>
      <w:lvlJc w:val="left"/>
      <w:pPr>
        <w:ind w:left="1080" w:hanging="360"/>
      </w:pPr>
    </w:lvl>
    <w:lvl w:ilvl="2" w:tplc="68D07EC6" w:tentative="1">
      <w:start w:val="1"/>
      <w:numFmt w:val="lowerRoman"/>
      <w:lvlText w:val="%3."/>
      <w:lvlJc w:val="right"/>
      <w:pPr>
        <w:ind w:left="1800" w:hanging="180"/>
      </w:pPr>
    </w:lvl>
    <w:lvl w:ilvl="3" w:tplc="DC6CC97C" w:tentative="1">
      <w:start w:val="1"/>
      <w:numFmt w:val="decimal"/>
      <w:lvlText w:val="%4."/>
      <w:lvlJc w:val="left"/>
      <w:pPr>
        <w:ind w:left="2520" w:hanging="360"/>
      </w:pPr>
    </w:lvl>
    <w:lvl w:ilvl="4" w:tplc="4D9CBC8A" w:tentative="1">
      <w:start w:val="1"/>
      <w:numFmt w:val="lowerLetter"/>
      <w:lvlText w:val="%5."/>
      <w:lvlJc w:val="left"/>
      <w:pPr>
        <w:ind w:left="3240" w:hanging="360"/>
      </w:pPr>
    </w:lvl>
    <w:lvl w:ilvl="5" w:tplc="713699DA" w:tentative="1">
      <w:start w:val="1"/>
      <w:numFmt w:val="lowerRoman"/>
      <w:lvlText w:val="%6."/>
      <w:lvlJc w:val="right"/>
      <w:pPr>
        <w:ind w:left="3960" w:hanging="180"/>
      </w:pPr>
    </w:lvl>
    <w:lvl w:ilvl="6" w:tplc="B6B488A0" w:tentative="1">
      <w:start w:val="1"/>
      <w:numFmt w:val="decimal"/>
      <w:lvlText w:val="%7."/>
      <w:lvlJc w:val="left"/>
      <w:pPr>
        <w:ind w:left="4680" w:hanging="360"/>
      </w:pPr>
    </w:lvl>
    <w:lvl w:ilvl="7" w:tplc="CC2C5DFA" w:tentative="1">
      <w:start w:val="1"/>
      <w:numFmt w:val="lowerLetter"/>
      <w:lvlText w:val="%8."/>
      <w:lvlJc w:val="left"/>
      <w:pPr>
        <w:ind w:left="5400" w:hanging="360"/>
      </w:pPr>
    </w:lvl>
    <w:lvl w:ilvl="8" w:tplc="CB4CB124"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A7F"/>
    <w:rsid w:val="000833E5"/>
    <w:rsid w:val="001B0129"/>
    <w:rsid w:val="001C2DB0"/>
    <w:rsid w:val="0020181F"/>
    <w:rsid w:val="002C3807"/>
    <w:rsid w:val="0047603E"/>
    <w:rsid w:val="005620D0"/>
    <w:rsid w:val="005C55E0"/>
    <w:rsid w:val="00635011"/>
    <w:rsid w:val="0067772D"/>
    <w:rsid w:val="006A6B41"/>
    <w:rsid w:val="006B7F67"/>
    <w:rsid w:val="00893505"/>
    <w:rsid w:val="008B0CBF"/>
    <w:rsid w:val="00974CEA"/>
    <w:rsid w:val="009C2C81"/>
    <w:rsid w:val="00AB4EF7"/>
    <w:rsid w:val="00AF6631"/>
    <w:rsid w:val="00B05C77"/>
    <w:rsid w:val="00BD7B52"/>
    <w:rsid w:val="00CC3D0D"/>
    <w:rsid w:val="00F60B49"/>
    <w:rsid w:val="00FB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026331F-CBE1-4E0B-A7C3-EE9949AB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6A7F"/>
    <w:rPr>
      <w:rFonts w:ascii="Times New Roman" w:eastAsia="Times New Roman" w:hAnsi="Times New Roman"/>
      <w:sz w:val="24"/>
      <w:szCs w:val="24"/>
    </w:rPr>
  </w:style>
  <w:style w:type="paragraph" w:styleId="Heading1">
    <w:name w:val="heading 1"/>
    <w:basedOn w:val="Normal"/>
    <w:next w:val="Normal"/>
    <w:link w:val="Heading1Char"/>
    <w:qFormat/>
    <w:rsid w:val="00FB6A7F"/>
    <w:pPr>
      <w:keepNext/>
      <w:tabs>
        <w:tab w:val="left" w:pos="720"/>
      </w:tabs>
      <w:spacing w:before="240"/>
      <w:ind w:left="720"/>
      <w:outlineLvl w:val="0"/>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B6A7F"/>
    <w:pPr>
      <w:jc w:val="center"/>
    </w:pPr>
    <w:rPr>
      <w:rFonts w:ascii="Calibri" w:hAnsi="Calibri" w:cs="Arial"/>
      <w:b/>
      <w:bCs/>
      <w:sz w:val="32"/>
    </w:rPr>
  </w:style>
  <w:style w:type="character" w:styleId="Hyperlink">
    <w:name w:val="Hyperlink"/>
    <w:semiHidden/>
    <w:rsid w:val="00FB6A7F"/>
    <w:rPr>
      <w:color w:val="0000FF"/>
      <w:u w:val="single"/>
    </w:rPr>
  </w:style>
  <w:style w:type="paragraph" w:styleId="Header">
    <w:name w:val="header"/>
    <w:basedOn w:val="Normal"/>
    <w:link w:val="HeaderChar"/>
    <w:unhideWhenUsed/>
    <w:rsid w:val="00FB6A7F"/>
    <w:pPr>
      <w:tabs>
        <w:tab w:val="center" w:pos="4320"/>
        <w:tab w:val="right" w:pos="8640"/>
      </w:tabs>
    </w:pPr>
    <w:rPr>
      <w:rFonts w:ascii="Cambria" w:eastAsia="Cambria" w:hAnsi="Cambria"/>
      <w:szCs w:val="20"/>
    </w:rPr>
  </w:style>
  <w:style w:type="character" w:customStyle="1" w:styleId="HeaderChar">
    <w:name w:val="Header Char"/>
    <w:link w:val="Header"/>
    <w:rsid w:val="00FB6A7F"/>
    <w:rPr>
      <w:rFonts w:ascii="Cambria" w:eastAsia="Cambria" w:hAnsi="Cambria" w:cs="Times New Roman"/>
      <w:sz w:val="24"/>
      <w:szCs w:val="20"/>
    </w:rPr>
  </w:style>
  <w:style w:type="paragraph" w:styleId="BodyText">
    <w:name w:val="Body Text"/>
    <w:basedOn w:val="Normal"/>
    <w:link w:val="BodyTextChar"/>
    <w:semiHidden/>
    <w:rsid w:val="00FB6A7F"/>
    <w:rPr>
      <w:rFonts w:ascii="Calibri" w:hAnsi="Calibri"/>
      <w:b/>
      <w:bCs/>
    </w:rPr>
  </w:style>
  <w:style w:type="character" w:customStyle="1" w:styleId="BodyTextChar">
    <w:name w:val="Body Text Char"/>
    <w:link w:val="BodyText"/>
    <w:semiHidden/>
    <w:rsid w:val="00FB6A7F"/>
    <w:rPr>
      <w:rFonts w:ascii="Calibri" w:eastAsia="Times New Roman" w:hAnsi="Calibri" w:cs="Times New Roman"/>
      <w:b/>
      <w:bCs/>
      <w:sz w:val="24"/>
      <w:szCs w:val="24"/>
    </w:rPr>
  </w:style>
  <w:style w:type="paragraph" w:styleId="BalloonText">
    <w:name w:val="Balloon Text"/>
    <w:basedOn w:val="Normal"/>
    <w:link w:val="BalloonTextChar"/>
    <w:uiPriority w:val="99"/>
    <w:semiHidden/>
    <w:unhideWhenUsed/>
    <w:rsid w:val="00FB6A7F"/>
    <w:rPr>
      <w:rFonts w:ascii="Tahoma" w:hAnsi="Tahoma" w:cs="Tahoma"/>
      <w:sz w:val="16"/>
      <w:szCs w:val="16"/>
    </w:rPr>
  </w:style>
  <w:style w:type="character" w:customStyle="1" w:styleId="BalloonTextChar">
    <w:name w:val="Balloon Text Char"/>
    <w:link w:val="BalloonText"/>
    <w:uiPriority w:val="99"/>
    <w:semiHidden/>
    <w:rsid w:val="00FB6A7F"/>
    <w:rPr>
      <w:rFonts w:ascii="Tahoma" w:eastAsia="Times New Roman" w:hAnsi="Tahoma" w:cs="Tahoma"/>
      <w:sz w:val="16"/>
      <w:szCs w:val="16"/>
    </w:rPr>
  </w:style>
  <w:style w:type="paragraph" w:styleId="Footer">
    <w:name w:val="footer"/>
    <w:basedOn w:val="Normal"/>
    <w:link w:val="FooterChar"/>
    <w:unhideWhenUsed/>
    <w:rsid w:val="00FB6A7F"/>
    <w:pPr>
      <w:tabs>
        <w:tab w:val="center" w:pos="4680"/>
        <w:tab w:val="right" w:pos="9360"/>
      </w:tabs>
    </w:pPr>
  </w:style>
  <w:style w:type="character" w:customStyle="1" w:styleId="FooterChar">
    <w:name w:val="Footer Char"/>
    <w:link w:val="Footer"/>
    <w:uiPriority w:val="99"/>
    <w:rsid w:val="00FB6A7F"/>
    <w:rPr>
      <w:rFonts w:ascii="Times New Roman" w:eastAsia="Times New Roman" w:hAnsi="Times New Roman" w:cs="Times New Roman"/>
      <w:sz w:val="24"/>
      <w:szCs w:val="24"/>
    </w:rPr>
  </w:style>
  <w:style w:type="character" w:customStyle="1" w:styleId="Heading1Char">
    <w:name w:val="Heading 1 Char"/>
    <w:link w:val="Heading1"/>
    <w:rsid w:val="00FB6A7F"/>
    <w:rPr>
      <w:rFonts w:ascii="Calibri" w:eastAsia="Times New Roman" w:hAnsi="Calibri" w:cs="Times New Roman"/>
      <w:i/>
      <w:iCs/>
      <w:sz w:val="24"/>
      <w:szCs w:val="24"/>
    </w:rPr>
  </w:style>
  <w:style w:type="paragraph" w:styleId="ListParagraph">
    <w:name w:val="List Paragraph"/>
    <w:basedOn w:val="Normal"/>
    <w:qFormat/>
    <w:rsid w:val="00FB6A7F"/>
    <w:pPr>
      <w:ind w:left="720"/>
    </w:pPr>
    <w:rPr>
      <w:rFonts w:ascii="Cambria" w:eastAsia="Cambria" w:hAnsi="Cambria"/>
      <w:szCs w:val="20"/>
    </w:rPr>
  </w:style>
  <w:style w:type="paragraph" w:customStyle="1" w:styleId="ListBulletIndented">
    <w:name w:val="List Bullet Indented"/>
    <w:basedOn w:val="ListBullet"/>
    <w:rsid w:val="00FB6A7F"/>
    <w:pPr>
      <w:numPr>
        <w:numId w:val="0"/>
      </w:numPr>
      <w:tabs>
        <w:tab w:val="num" w:pos="360"/>
      </w:tabs>
      <w:spacing w:before="180"/>
      <w:ind w:left="360" w:hanging="360"/>
      <w:contextualSpacing w:val="0"/>
    </w:pPr>
    <w:rPr>
      <w:rFonts w:ascii="Verdana" w:hAnsi="Verdana"/>
      <w:sz w:val="20"/>
      <w:szCs w:val="20"/>
    </w:rPr>
  </w:style>
  <w:style w:type="paragraph" w:styleId="ListBullet">
    <w:name w:val="List Bullet"/>
    <w:basedOn w:val="Normal"/>
    <w:uiPriority w:val="99"/>
    <w:semiHidden/>
    <w:unhideWhenUsed/>
    <w:rsid w:val="00FB6A7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ortheastpark.org" TargetMode="External"/><Relationship Id="rId13" Type="http://schemas.openxmlformats.org/officeDocument/2006/relationships/hyperlink" Target="https://www.facebook.com/pages/Northeast-Park-Neighborhood-Association/18265492734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ortheastpark.org" TargetMode="External"/><Relationship Id="rId17" Type="http://schemas.openxmlformats.org/officeDocument/2006/relationships/hyperlink" Target="https://www.facebook.com/pages/Northeast-Park-Neighborhood-Association/182654927348" TargetMode="External"/><Relationship Id="rId2" Type="http://schemas.openxmlformats.org/officeDocument/2006/relationships/styles" Target="styles.xml"/><Relationship Id="rId16" Type="http://schemas.openxmlformats.org/officeDocument/2006/relationships/hyperlink" Target="http://www.northeastpark.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ie@hantge.com" TargetMode="External"/><Relationship Id="rId5" Type="http://schemas.openxmlformats.org/officeDocument/2006/relationships/footnotes" Target="footnotes.xml"/><Relationship Id="rId15" Type="http://schemas.openxmlformats.org/officeDocument/2006/relationships/hyperlink" Target="https://www.facebook.com/pages/Northeast-Park-Neighborhood-Association/182654927348" TargetMode="External"/><Relationship Id="rId10" Type="http://schemas.openxmlformats.org/officeDocument/2006/relationships/hyperlink" Target="mailto:ljliand@comcast.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northeastpark.org" TargetMode="External"/><Relationship Id="rId14" Type="http://schemas.openxmlformats.org/officeDocument/2006/relationships/hyperlink" Target="http://www.northeast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9707</CharactersWithSpaces>
  <SharedDoc>false</SharedDoc>
  <HLinks>
    <vt:vector size="60" baseType="variant">
      <vt:variant>
        <vt:i4>7209079</vt:i4>
      </vt:variant>
      <vt:variant>
        <vt:i4>27</vt:i4>
      </vt:variant>
      <vt:variant>
        <vt:i4>0</vt:i4>
      </vt:variant>
      <vt:variant>
        <vt:i4>5</vt:i4>
      </vt:variant>
      <vt:variant>
        <vt:lpwstr>https://www.facebook.com/pages/Northeast-Park-Neighborhood-Association/182654927348</vt:lpwstr>
      </vt:variant>
      <vt:variant>
        <vt:lpwstr/>
      </vt:variant>
      <vt:variant>
        <vt:i4>4718595</vt:i4>
      </vt:variant>
      <vt:variant>
        <vt:i4>24</vt:i4>
      </vt:variant>
      <vt:variant>
        <vt:i4>0</vt:i4>
      </vt:variant>
      <vt:variant>
        <vt:i4>5</vt:i4>
      </vt:variant>
      <vt:variant>
        <vt:lpwstr>http://www.northeastpark.org/</vt:lpwstr>
      </vt:variant>
      <vt:variant>
        <vt:lpwstr/>
      </vt:variant>
      <vt:variant>
        <vt:i4>7209079</vt:i4>
      </vt:variant>
      <vt:variant>
        <vt:i4>21</vt:i4>
      </vt:variant>
      <vt:variant>
        <vt:i4>0</vt:i4>
      </vt:variant>
      <vt:variant>
        <vt:i4>5</vt:i4>
      </vt:variant>
      <vt:variant>
        <vt:lpwstr>https://www.facebook.com/pages/Northeast-Park-Neighborhood-Association/182654927348</vt:lpwstr>
      </vt:variant>
      <vt:variant>
        <vt:lpwstr/>
      </vt:variant>
      <vt:variant>
        <vt:i4>4718595</vt:i4>
      </vt:variant>
      <vt:variant>
        <vt:i4>18</vt:i4>
      </vt:variant>
      <vt:variant>
        <vt:i4>0</vt:i4>
      </vt:variant>
      <vt:variant>
        <vt:i4>5</vt:i4>
      </vt:variant>
      <vt:variant>
        <vt:lpwstr>http://www.northeastpark.org/</vt:lpwstr>
      </vt:variant>
      <vt:variant>
        <vt:lpwstr/>
      </vt:variant>
      <vt:variant>
        <vt:i4>7209079</vt:i4>
      </vt:variant>
      <vt:variant>
        <vt:i4>15</vt:i4>
      </vt:variant>
      <vt:variant>
        <vt:i4>0</vt:i4>
      </vt:variant>
      <vt:variant>
        <vt:i4>5</vt:i4>
      </vt:variant>
      <vt:variant>
        <vt:lpwstr>https://www.facebook.com/pages/Northeast-Park-Neighborhood-Association/182654927348</vt:lpwstr>
      </vt:variant>
      <vt:variant>
        <vt:lpwstr/>
      </vt:variant>
      <vt:variant>
        <vt:i4>4718595</vt:i4>
      </vt:variant>
      <vt:variant>
        <vt:i4>12</vt:i4>
      </vt:variant>
      <vt:variant>
        <vt:i4>0</vt:i4>
      </vt:variant>
      <vt:variant>
        <vt:i4>5</vt:i4>
      </vt:variant>
      <vt:variant>
        <vt:lpwstr>http://www.northeastpark.org/</vt:lpwstr>
      </vt:variant>
      <vt:variant>
        <vt:lpwstr/>
      </vt:variant>
      <vt:variant>
        <vt:i4>5701754</vt:i4>
      </vt:variant>
      <vt:variant>
        <vt:i4>9</vt:i4>
      </vt:variant>
      <vt:variant>
        <vt:i4>0</vt:i4>
      </vt:variant>
      <vt:variant>
        <vt:i4>5</vt:i4>
      </vt:variant>
      <vt:variant>
        <vt:lpwstr>mailto:christie@hantge.com</vt:lpwstr>
      </vt:variant>
      <vt:variant>
        <vt:lpwstr/>
      </vt:variant>
      <vt:variant>
        <vt:i4>6684755</vt:i4>
      </vt:variant>
      <vt:variant>
        <vt:i4>6</vt:i4>
      </vt:variant>
      <vt:variant>
        <vt:i4>0</vt:i4>
      </vt:variant>
      <vt:variant>
        <vt:i4>5</vt:i4>
      </vt:variant>
      <vt:variant>
        <vt:lpwstr>mailto:ljliand@comcast.net</vt:lpwstr>
      </vt:variant>
      <vt:variant>
        <vt:lpwstr/>
      </vt:variant>
      <vt:variant>
        <vt:i4>8257615</vt:i4>
      </vt:variant>
      <vt:variant>
        <vt:i4>3</vt:i4>
      </vt:variant>
      <vt:variant>
        <vt:i4>0</vt:i4>
      </vt:variant>
      <vt:variant>
        <vt:i4>5</vt:i4>
      </vt:variant>
      <vt:variant>
        <vt:lpwstr>mailto:info@northeastpark.org</vt:lpwstr>
      </vt:variant>
      <vt:variant>
        <vt:lpwstr/>
      </vt:variant>
      <vt:variant>
        <vt:i4>4718595</vt:i4>
      </vt:variant>
      <vt:variant>
        <vt:i4>0</vt:i4>
      </vt:variant>
      <vt:variant>
        <vt:i4>0</vt:i4>
      </vt:variant>
      <vt:variant>
        <vt:i4>5</vt:i4>
      </vt:variant>
      <vt:variant>
        <vt:lpwstr>http://www.northeastpark.org/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cp:lastModifiedBy>Karina Martin</cp:lastModifiedBy>
  <cp:revision>2</cp:revision>
  <cp:lastPrinted>2017-02-10T03:01:00Z</cp:lastPrinted>
  <dcterms:created xsi:type="dcterms:W3CDTF">2017-02-10T03:10:00Z</dcterms:created>
  <dcterms:modified xsi:type="dcterms:W3CDTF">2017-02-10T03:10:00Z</dcterms:modified>
</cp:coreProperties>
</file>